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D2" w:rsidRPr="00D12D49" w:rsidRDefault="006103D2" w:rsidP="006103D2">
      <w:pPr>
        <w:tabs>
          <w:tab w:val="center" w:pos="4807"/>
          <w:tab w:val="left" w:pos="7620"/>
        </w:tabs>
        <w:ind w:right="-259" w:firstLine="6237"/>
        <w:rPr>
          <w:rFonts w:eastAsia="Times New Roman"/>
        </w:rPr>
      </w:pPr>
      <w:r>
        <w:rPr>
          <w:rFonts w:eastAsia="Times New Roman"/>
        </w:rPr>
        <w:t xml:space="preserve">Приложение </w:t>
      </w:r>
      <w:r>
        <w:rPr>
          <w:rFonts w:eastAsia="Times New Roman"/>
        </w:rPr>
        <w:t>8</w:t>
      </w:r>
    </w:p>
    <w:p w:rsidR="006103D2" w:rsidRDefault="006103D2" w:rsidP="006103D2">
      <w:pPr>
        <w:ind w:right="-259" w:firstLine="6237"/>
        <w:rPr>
          <w:rFonts w:eastAsia="Times New Roman"/>
        </w:rPr>
      </w:pPr>
      <w:r w:rsidRPr="00D12D49">
        <w:rPr>
          <w:rFonts w:eastAsia="Times New Roman"/>
        </w:rPr>
        <w:t xml:space="preserve">к </w:t>
      </w:r>
      <w:r>
        <w:rPr>
          <w:rFonts w:eastAsia="Times New Roman"/>
        </w:rPr>
        <w:t>распоряжению</w:t>
      </w:r>
      <w:r w:rsidRPr="00D12D49">
        <w:rPr>
          <w:rFonts w:eastAsia="Times New Roman"/>
        </w:rPr>
        <w:t xml:space="preserve"> управления </w:t>
      </w:r>
    </w:p>
    <w:p w:rsidR="006103D2" w:rsidRPr="00D12D49" w:rsidRDefault="006103D2" w:rsidP="006103D2">
      <w:pPr>
        <w:ind w:right="-259" w:firstLine="6237"/>
        <w:rPr>
          <w:rFonts w:eastAsia="Times New Roman"/>
        </w:rPr>
      </w:pPr>
      <w:r w:rsidRPr="00D12D49">
        <w:rPr>
          <w:rFonts w:eastAsia="Times New Roman"/>
        </w:rPr>
        <w:t>образования</w:t>
      </w:r>
      <w:r>
        <w:rPr>
          <w:rFonts w:eastAsia="Times New Roman"/>
        </w:rPr>
        <w:t xml:space="preserve"> </w:t>
      </w:r>
      <w:r w:rsidRPr="00D12D49">
        <w:rPr>
          <w:rFonts w:eastAsia="Times New Roman"/>
        </w:rPr>
        <w:t>Администрации ЯМР</w:t>
      </w:r>
    </w:p>
    <w:p w:rsidR="006103D2" w:rsidRPr="00D12D49" w:rsidRDefault="006103D2" w:rsidP="006103D2">
      <w:pPr>
        <w:ind w:right="-259" w:firstLine="6237"/>
        <w:rPr>
          <w:rFonts w:eastAsia="Times New Roman"/>
        </w:rPr>
      </w:pPr>
      <w:r w:rsidRPr="00D12D49">
        <w:rPr>
          <w:rFonts w:eastAsia="Times New Roman"/>
        </w:rPr>
        <w:t xml:space="preserve">от </w:t>
      </w:r>
      <w:r>
        <w:rPr>
          <w:rFonts w:eastAsia="Times New Roman"/>
        </w:rPr>
        <w:t xml:space="preserve">07.09.2023 </w:t>
      </w:r>
      <w:r w:rsidRPr="00D12D49">
        <w:rPr>
          <w:rFonts w:eastAsia="Times New Roman"/>
        </w:rPr>
        <w:t xml:space="preserve">№ </w:t>
      </w:r>
      <w:r>
        <w:rPr>
          <w:rFonts w:eastAsia="Times New Roman"/>
        </w:rPr>
        <w:t>128</w:t>
      </w:r>
    </w:p>
    <w:p w:rsidR="00F05E9E" w:rsidRDefault="00F05E9E" w:rsidP="006103D2">
      <w:pPr>
        <w:ind w:right="-259"/>
        <w:jc w:val="center"/>
        <w:rPr>
          <w:rFonts w:eastAsia="Times New Roman"/>
          <w:sz w:val="28"/>
          <w:szCs w:val="28"/>
        </w:rPr>
      </w:pPr>
    </w:p>
    <w:p w:rsidR="00F05E9E" w:rsidRDefault="00F05E9E" w:rsidP="00C65894">
      <w:pPr>
        <w:ind w:right="-259"/>
        <w:jc w:val="center"/>
        <w:rPr>
          <w:rFonts w:eastAsia="Times New Roman"/>
          <w:sz w:val="28"/>
          <w:szCs w:val="28"/>
        </w:rPr>
      </w:pPr>
    </w:p>
    <w:p w:rsidR="00C65894" w:rsidRPr="00F05E9E" w:rsidRDefault="00C65894" w:rsidP="00C65894">
      <w:pPr>
        <w:ind w:right="-259"/>
        <w:jc w:val="center"/>
        <w:rPr>
          <w:rFonts w:eastAsia="Times New Roman"/>
          <w:sz w:val="28"/>
          <w:szCs w:val="28"/>
        </w:rPr>
      </w:pPr>
      <w:r w:rsidRPr="00F05E9E">
        <w:rPr>
          <w:rFonts w:eastAsia="Times New Roman"/>
          <w:sz w:val="28"/>
          <w:szCs w:val="28"/>
        </w:rPr>
        <w:t>Муниципальная предметно-методическая комиссия</w:t>
      </w:r>
    </w:p>
    <w:p w:rsidR="00C65894" w:rsidRPr="00F05E9E" w:rsidRDefault="00C65894" w:rsidP="00C65894">
      <w:pPr>
        <w:ind w:right="-259"/>
        <w:jc w:val="center"/>
        <w:rPr>
          <w:rFonts w:eastAsia="Times New Roman"/>
          <w:sz w:val="28"/>
          <w:szCs w:val="28"/>
        </w:rPr>
      </w:pPr>
      <w:r w:rsidRPr="00F05E9E">
        <w:rPr>
          <w:rFonts w:eastAsia="Times New Roman"/>
          <w:sz w:val="28"/>
          <w:szCs w:val="28"/>
        </w:rPr>
        <w:t>школьного этапа Всероссийской олимпиады школьников</w:t>
      </w:r>
    </w:p>
    <w:p w:rsidR="00C65894" w:rsidRPr="00F05E9E" w:rsidRDefault="00C65894" w:rsidP="00C65894">
      <w:pPr>
        <w:ind w:right="-259"/>
        <w:jc w:val="center"/>
        <w:rPr>
          <w:rFonts w:eastAsia="Times New Roman"/>
          <w:sz w:val="28"/>
          <w:szCs w:val="28"/>
        </w:rPr>
      </w:pPr>
      <w:r w:rsidRPr="00F05E9E">
        <w:rPr>
          <w:rFonts w:eastAsia="Times New Roman"/>
          <w:sz w:val="28"/>
          <w:szCs w:val="28"/>
        </w:rPr>
        <w:t xml:space="preserve">по </w:t>
      </w:r>
      <w:r w:rsidRPr="00F05E9E">
        <w:rPr>
          <w:rFonts w:eastAsia="Georgia"/>
          <w:bCs/>
          <w:sz w:val="28"/>
          <w:szCs w:val="28"/>
        </w:rPr>
        <w:t>основам безопасности жизнедеятельности</w:t>
      </w:r>
      <w:r w:rsidR="00F05E9E">
        <w:rPr>
          <w:rFonts w:eastAsia="Georgia"/>
          <w:bCs/>
          <w:sz w:val="28"/>
          <w:szCs w:val="28"/>
        </w:rPr>
        <w:t xml:space="preserve"> (ОБЖ)</w:t>
      </w: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Default="00C65894" w:rsidP="00C65894">
      <w:pPr>
        <w:rPr>
          <w:sz w:val="24"/>
          <w:szCs w:val="24"/>
        </w:rPr>
      </w:pPr>
    </w:p>
    <w:p w:rsidR="00C65894" w:rsidRDefault="00C65894" w:rsidP="00C65894">
      <w:pPr>
        <w:rPr>
          <w:sz w:val="24"/>
          <w:szCs w:val="24"/>
        </w:rPr>
      </w:pPr>
    </w:p>
    <w:p w:rsidR="00C65894" w:rsidRDefault="00C65894" w:rsidP="00C65894">
      <w:pPr>
        <w:rPr>
          <w:sz w:val="24"/>
          <w:szCs w:val="24"/>
        </w:rPr>
      </w:pPr>
    </w:p>
    <w:p w:rsidR="00C65894" w:rsidRDefault="00C65894" w:rsidP="00C65894">
      <w:pPr>
        <w:rPr>
          <w:sz w:val="24"/>
          <w:szCs w:val="24"/>
        </w:rPr>
      </w:pPr>
    </w:p>
    <w:p w:rsidR="00C65894"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8D0C49" w:rsidRPr="00F05E9E" w:rsidRDefault="008D0C49" w:rsidP="00C65894">
      <w:pPr>
        <w:ind w:right="-259"/>
        <w:jc w:val="center"/>
        <w:rPr>
          <w:rFonts w:eastAsia="Georgia"/>
          <w:b/>
          <w:bCs/>
          <w:sz w:val="28"/>
          <w:szCs w:val="28"/>
        </w:rPr>
      </w:pPr>
      <w:r w:rsidRPr="00F05E9E">
        <w:rPr>
          <w:rFonts w:eastAsia="Georgia"/>
          <w:b/>
          <w:bCs/>
          <w:sz w:val="28"/>
          <w:szCs w:val="28"/>
        </w:rPr>
        <w:t xml:space="preserve">Требования </w:t>
      </w:r>
    </w:p>
    <w:p w:rsidR="008D0C49" w:rsidRPr="00F05E9E" w:rsidRDefault="008D0C49" w:rsidP="00C65894">
      <w:pPr>
        <w:ind w:right="-259"/>
        <w:jc w:val="center"/>
        <w:rPr>
          <w:rFonts w:eastAsia="Georgia"/>
          <w:b/>
          <w:bCs/>
          <w:sz w:val="28"/>
          <w:szCs w:val="28"/>
        </w:rPr>
      </w:pPr>
      <w:r w:rsidRPr="00F05E9E">
        <w:rPr>
          <w:rFonts w:eastAsia="Georgia"/>
          <w:b/>
          <w:bCs/>
          <w:sz w:val="28"/>
          <w:szCs w:val="28"/>
        </w:rPr>
        <w:t>к организации и</w:t>
      </w:r>
      <w:r w:rsidR="00C65894" w:rsidRPr="00F05E9E">
        <w:rPr>
          <w:rFonts w:eastAsia="Georgia"/>
          <w:b/>
          <w:bCs/>
          <w:sz w:val="28"/>
          <w:szCs w:val="28"/>
        </w:rPr>
        <w:t xml:space="preserve"> проведению школьного этапа </w:t>
      </w:r>
    </w:p>
    <w:p w:rsidR="00C65894" w:rsidRPr="00F05E9E" w:rsidRDefault="00C65894" w:rsidP="00C65894">
      <w:pPr>
        <w:ind w:right="-259"/>
        <w:jc w:val="center"/>
        <w:rPr>
          <w:rFonts w:eastAsia="Georgia"/>
          <w:b/>
          <w:bCs/>
          <w:sz w:val="28"/>
          <w:szCs w:val="28"/>
        </w:rPr>
      </w:pPr>
      <w:r w:rsidRPr="00F05E9E">
        <w:rPr>
          <w:rFonts w:eastAsia="Georgia"/>
          <w:b/>
          <w:bCs/>
          <w:sz w:val="28"/>
          <w:szCs w:val="28"/>
        </w:rPr>
        <w:t xml:space="preserve">Всероссийской </w:t>
      </w:r>
      <w:r w:rsidR="000846CE" w:rsidRPr="00F05E9E">
        <w:rPr>
          <w:rFonts w:eastAsia="Georgia"/>
          <w:b/>
          <w:bCs/>
          <w:sz w:val="28"/>
          <w:szCs w:val="28"/>
        </w:rPr>
        <w:t xml:space="preserve">олимпиады школьников в </w:t>
      </w:r>
      <w:r w:rsidR="006103D2" w:rsidRPr="00B8419F">
        <w:rPr>
          <w:rFonts w:eastAsia="Georgia"/>
          <w:b/>
          <w:bCs/>
          <w:sz w:val="28"/>
          <w:szCs w:val="28"/>
        </w:rPr>
        <w:t>202</w:t>
      </w:r>
      <w:r w:rsidR="006103D2">
        <w:rPr>
          <w:rFonts w:eastAsia="Georgia"/>
          <w:b/>
          <w:bCs/>
          <w:sz w:val="28"/>
          <w:szCs w:val="28"/>
        </w:rPr>
        <w:t>3</w:t>
      </w:r>
      <w:r w:rsidR="006103D2" w:rsidRPr="00B8419F">
        <w:rPr>
          <w:rFonts w:eastAsia="Georgia"/>
          <w:b/>
          <w:bCs/>
          <w:sz w:val="28"/>
          <w:szCs w:val="28"/>
        </w:rPr>
        <w:t>/202</w:t>
      </w:r>
      <w:r w:rsidR="006103D2">
        <w:rPr>
          <w:rFonts w:eastAsia="Georgia"/>
          <w:b/>
          <w:bCs/>
          <w:sz w:val="28"/>
          <w:szCs w:val="28"/>
        </w:rPr>
        <w:t>4</w:t>
      </w:r>
      <w:r w:rsidR="006103D2" w:rsidRPr="00B8419F">
        <w:rPr>
          <w:rFonts w:eastAsia="Georgia"/>
          <w:b/>
          <w:bCs/>
          <w:sz w:val="28"/>
          <w:szCs w:val="28"/>
        </w:rPr>
        <w:t xml:space="preserve"> </w:t>
      </w:r>
      <w:r w:rsidRPr="00F05E9E">
        <w:rPr>
          <w:rFonts w:eastAsia="Georgia"/>
          <w:b/>
          <w:bCs/>
          <w:sz w:val="28"/>
          <w:szCs w:val="28"/>
        </w:rPr>
        <w:t xml:space="preserve">учебном году </w:t>
      </w:r>
    </w:p>
    <w:p w:rsidR="00C65894" w:rsidRPr="00F05E9E" w:rsidRDefault="00C65894" w:rsidP="00C65894">
      <w:pPr>
        <w:ind w:right="-259"/>
        <w:jc w:val="center"/>
        <w:rPr>
          <w:sz w:val="28"/>
          <w:szCs w:val="28"/>
        </w:rPr>
      </w:pPr>
      <w:r w:rsidRPr="00F05E9E">
        <w:rPr>
          <w:rFonts w:eastAsia="Georgia"/>
          <w:b/>
          <w:bCs/>
          <w:sz w:val="28"/>
          <w:szCs w:val="28"/>
        </w:rPr>
        <w:t>по основам безопасности жизнедеятельности</w:t>
      </w:r>
      <w:r w:rsidR="00F05E9E">
        <w:rPr>
          <w:rFonts w:eastAsia="Georgia"/>
          <w:b/>
          <w:bCs/>
          <w:sz w:val="28"/>
          <w:szCs w:val="28"/>
        </w:rPr>
        <w:t xml:space="preserve"> (ОБЖ)</w:t>
      </w: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Pr="006853F1" w:rsidRDefault="00C65894" w:rsidP="00C65894">
      <w:pPr>
        <w:rPr>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C65894">
      <w:pPr>
        <w:rPr>
          <w:rFonts w:eastAsia="Times New Roman"/>
          <w:sz w:val="24"/>
          <w:szCs w:val="24"/>
        </w:rPr>
      </w:pPr>
    </w:p>
    <w:p w:rsidR="00C65894" w:rsidRDefault="00C65894" w:rsidP="007735AC">
      <w:pPr>
        <w:ind w:right="-259"/>
        <w:rPr>
          <w:rFonts w:eastAsia="Times New Roman"/>
          <w:sz w:val="24"/>
          <w:szCs w:val="24"/>
        </w:rPr>
      </w:pPr>
    </w:p>
    <w:p w:rsidR="00C65894" w:rsidRPr="006853F1" w:rsidRDefault="009B3CF3" w:rsidP="00C65894">
      <w:pPr>
        <w:ind w:right="-259"/>
        <w:jc w:val="center"/>
        <w:rPr>
          <w:rFonts w:eastAsia="Times New Roman"/>
          <w:sz w:val="24"/>
          <w:szCs w:val="24"/>
        </w:rPr>
      </w:pPr>
      <w:r>
        <w:rPr>
          <w:rFonts w:eastAsia="Times New Roman"/>
          <w:sz w:val="24"/>
          <w:szCs w:val="24"/>
        </w:rPr>
        <w:t>Ярославский МР</w:t>
      </w:r>
    </w:p>
    <w:p w:rsidR="00C65894" w:rsidRPr="006853F1" w:rsidRDefault="00C65894" w:rsidP="00C65894">
      <w:pPr>
        <w:ind w:right="-259"/>
        <w:rPr>
          <w:rFonts w:eastAsia="Times New Roman"/>
          <w:sz w:val="24"/>
          <w:szCs w:val="24"/>
        </w:rPr>
      </w:pPr>
    </w:p>
    <w:p w:rsidR="00730211" w:rsidRDefault="000846CE" w:rsidP="00C65894">
      <w:pPr>
        <w:ind w:right="-259"/>
        <w:jc w:val="center"/>
        <w:rPr>
          <w:rFonts w:eastAsia="Times New Roman"/>
          <w:sz w:val="24"/>
          <w:szCs w:val="24"/>
        </w:rPr>
      </w:pPr>
      <w:r>
        <w:rPr>
          <w:rFonts w:eastAsia="Times New Roman"/>
          <w:sz w:val="24"/>
          <w:szCs w:val="24"/>
        </w:rPr>
        <w:t>202</w:t>
      </w:r>
      <w:r w:rsidR="006103D2">
        <w:rPr>
          <w:rFonts w:eastAsia="Times New Roman"/>
          <w:sz w:val="24"/>
          <w:szCs w:val="24"/>
        </w:rPr>
        <w:t xml:space="preserve">3 </w:t>
      </w:r>
      <w:r w:rsidR="00C65894">
        <w:rPr>
          <w:rFonts w:eastAsia="Times New Roman"/>
          <w:sz w:val="24"/>
          <w:szCs w:val="24"/>
        </w:rPr>
        <w:t>г.</w:t>
      </w:r>
    </w:p>
    <w:p w:rsidR="00C65894" w:rsidRDefault="00C65894" w:rsidP="00C65894">
      <w:pPr>
        <w:ind w:right="-259"/>
        <w:jc w:val="center"/>
        <w:rPr>
          <w:rFonts w:eastAsia="Times New Roman"/>
          <w:sz w:val="24"/>
          <w:szCs w:val="24"/>
        </w:rPr>
      </w:pPr>
    </w:p>
    <w:tbl>
      <w:tblPr>
        <w:tblpPr w:leftFromText="180" w:rightFromText="180" w:horzAnchor="margin" w:tblpY="1155"/>
        <w:tblW w:w="0" w:type="auto"/>
        <w:tblLook w:val="04A0" w:firstRow="1" w:lastRow="0" w:firstColumn="1" w:lastColumn="0" w:noHBand="0" w:noVBand="1"/>
      </w:tblPr>
      <w:tblGrid>
        <w:gridCol w:w="8477"/>
        <w:gridCol w:w="865"/>
      </w:tblGrid>
      <w:tr w:rsidR="00C65894" w:rsidRPr="0025541B" w:rsidTr="006103D2">
        <w:tc>
          <w:tcPr>
            <w:tcW w:w="8477" w:type="dxa"/>
            <w:hideMark/>
          </w:tcPr>
          <w:p w:rsidR="00C65894" w:rsidRPr="0025541B" w:rsidRDefault="0025541B" w:rsidP="008D0C49">
            <w:pPr>
              <w:rPr>
                <w:sz w:val="24"/>
                <w:szCs w:val="24"/>
              </w:rPr>
            </w:pPr>
            <w:r w:rsidRPr="0025541B">
              <w:rPr>
                <w:sz w:val="24"/>
                <w:szCs w:val="24"/>
              </w:rPr>
              <w:t xml:space="preserve">1. </w:t>
            </w:r>
            <w:r w:rsidR="00C65894" w:rsidRPr="0025541B">
              <w:rPr>
                <w:sz w:val="24"/>
                <w:szCs w:val="24"/>
              </w:rPr>
              <w:t>Общие положения…………………………………………………..</w:t>
            </w:r>
          </w:p>
        </w:tc>
        <w:tc>
          <w:tcPr>
            <w:tcW w:w="865" w:type="dxa"/>
          </w:tcPr>
          <w:p w:rsidR="00C65894" w:rsidRPr="0025541B" w:rsidRDefault="006C2232" w:rsidP="008D0C49">
            <w:pPr>
              <w:rPr>
                <w:sz w:val="24"/>
                <w:szCs w:val="24"/>
              </w:rPr>
            </w:pPr>
            <w:r>
              <w:rPr>
                <w:sz w:val="24"/>
                <w:szCs w:val="24"/>
              </w:rPr>
              <w:t>3</w:t>
            </w:r>
          </w:p>
        </w:tc>
      </w:tr>
      <w:tr w:rsidR="00C65894" w:rsidRPr="0025541B" w:rsidTr="006103D2">
        <w:tc>
          <w:tcPr>
            <w:tcW w:w="8477" w:type="dxa"/>
            <w:hideMark/>
          </w:tcPr>
          <w:p w:rsidR="0025541B" w:rsidRPr="0025541B" w:rsidRDefault="0025541B" w:rsidP="008D0C49">
            <w:pPr>
              <w:ind w:right="-259"/>
              <w:rPr>
                <w:rFonts w:eastAsia="Times New Roman"/>
                <w:sz w:val="24"/>
                <w:szCs w:val="24"/>
              </w:rPr>
            </w:pPr>
            <w:r w:rsidRPr="0025541B">
              <w:rPr>
                <w:sz w:val="24"/>
                <w:szCs w:val="24"/>
              </w:rPr>
              <w:t xml:space="preserve">2. Функции </w:t>
            </w:r>
            <w:r w:rsidRPr="0025541B">
              <w:rPr>
                <w:rFonts w:eastAsia="Times New Roman"/>
                <w:sz w:val="24"/>
                <w:szCs w:val="24"/>
              </w:rPr>
              <w:t>муниципальной предметно-методической комиссии</w:t>
            </w:r>
          </w:p>
          <w:p w:rsidR="00C65894" w:rsidRPr="0025541B" w:rsidRDefault="0025541B" w:rsidP="008D0C49">
            <w:pPr>
              <w:ind w:right="-259"/>
              <w:rPr>
                <w:rFonts w:eastAsia="Times New Roman"/>
                <w:sz w:val="24"/>
                <w:szCs w:val="24"/>
              </w:rPr>
            </w:pPr>
            <w:r>
              <w:rPr>
                <w:rFonts w:eastAsia="Times New Roman"/>
                <w:sz w:val="24"/>
                <w:szCs w:val="24"/>
              </w:rPr>
              <w:t xml:space="preserve">    </w:t>
            </w:r>
            <w:r w:rsidRPr="0025541B">
              <w:rPr>
                <w:rFonts w:eastAsia="Times New Roman"/>
                <w:sz w:val="24"/>
                <w:szCs w:val="24"/>
              </w:rPr>
              <w:t>школьного этапа Всероссийской олимпиады школьников ……………</w:t>
            </w:r>
          </w:p>
        </w:tc>
        <w:tc>
          <w:tcPr>
            <w:tcW w:w="865" w:type="dxa"/>
          </w:tcPr>
          <w:p w:rsidR="00C65894" w:rsidRPr="0025541B" w:rsidRDefault="006C2232" w:rsidP="008D0C49">
            <w:pPr>
              <w:rPr>
                <w:sz w:val="24"/>
                <w:szCs w:val="24"/>
              </w:rPr>
            </w:pPr>
            <w:r>
              <w:rPr>
                <w:sz w:val="24"/>
                <w:szCs w:val="24"/>
              </w:rPr>
              <w:t>5</w:t>
            </w:r>
          </w:p>
        </w:tc>
      </w:tr>
      <w:tr w:rsidR="00C65894" w:rsidRPr="0025541B" w:rsidTr="006103D2">
        <w:tc>
          <w:tcPr>
            <w:tcW w:w="8477" w:type="dxa"/>
            <w:hideMark/>
          </w:tcPr>
          <w:p w:rsidR="00C65894" w:rsidRPr="0025541B" w:rsidRDefault="0025541B" w:rsidP="008D0C49">
            <w:pPr>
              <w:rPr>
                <w:sz w:val="24"/>
                <w:szCs w:val="24"/>
              </w:rPr>
            </w:pPr>
            <w:r>
              <w:rPr>
                <w:sz w:val="24"/>
                <w:szCs w:val="24"/>
              </w:rPr>
              <w:t xml:space="preserve">3. </w:t>
            </w:r>
            <w:r w:rsidR="00C65894" w:rsidRPr="0025541B">
              <w:rPr>
                <w:sz w:val="24"/>
                <w:szCs w:val="24"/>
              </w:rPr>
              <w:t>Функции Жюри……………………………………………………...</w:t>
            </w:r>
          </w:p>
        </w:tc>
        <w:tc>
          <w:tcPr>
            <w:tcW w:w="865" w:type="dxa"/>
          </w:tcPr>
          <w:p w:rsidR="00C65894" w:rsidRPr="0025541B" w:rsidRDefault="006C2232" w:rsidP="008D0C49">
            <w:pPr>
              <w:rPr>
                <w:sz w:val="24"/>
                <w:szCs w:val="24"/>
              </w:rPr>
            </w:pPr>
            <w:r>
              <w:rPr>
                <w:sz w:val="24"/>
                <w:szCs w:val="24"/>
              </w:rPr>
              <w:t>6</w:t>
            </w:r>
          </w:p>
        </w:tc>
      </w:tr>
      <w:tr w:rsidR="00C65894" w:rsidRPr="0025541B" w:rsidTr="006103D2">
        <w:tc>
          <w:tcPr>
            <w:tcW w:w="8477" w:type="dxa"/>
            <w:hideMark/>
          </w:tcPr>
          <w:p w:rsidR="00C65894" w:rsidRPr="00840267" w:rsidRDefault="00840267" w:rsidP="008D0C49">
            <w:pPr>
              <w:rPr>
                <w:sz w:val="24"/>
                <w:szCs w:val="24"/>
              </w:rPr>
            </w:pPr>
            <w:r>
              <w:rPr>
                <w:sz w:val="24"/>
                <w:szCs w:val="24"/>
              </w:rPr>
              <w:t xml:space="preserve">4. </w:t>
            </w:r>
            <w:r w:rsidR="00C65894" w:rsidRPr="00840267">
              <w:rPr>
                <w:sz w:val="24"/>
                <w:szCs w:val="24"/>
              </w:rPr>
              <w:t>Порядок проведения олимпиады…………………………………..</w:t>
            </w:r>
          </w:p>
        </w:tc>
        <w:tc>
          <w:tcPr>
            <w:tcW w:w="865" w:type="dxa"/>
          </w:tcPr>
          <w:p w:rsidR="00C65894" w:rsidRPr="0025541B" w:rsidRDefault="006C2232" w:rsidP="008D0C49">
            <w:pPr>
              <w:rPr>
                <w:sz w:val="24"/>
                <w:szCs w:val="24"/>
              </w:rPr>
            </w:pPr>
            <w:r>
              <w:rPr>
                <w:sz w:val="24"/>
                <w:szCs w:val="24"/>
              </w:rPr>
              <w:t>7</w:t>
            </w:r>
          </w:p>
        </w:tc>
      </w:tr>
      <w:tr w:rsidR="00C65894" w:rsidRPr="0025541B" w:rsidTr="006103D2">
        <w:tc>
          <w:tcPr>
            <w:tcW w:w="8477" w:type="dxa"/>
            <w:hideMark/>
          </w:tcPr>
          <w:p w:rsidR="00C65894" w:rsidRPr="00741AAE" w:rsidRDefault="00741AAE" w:rsidP="008D0C49">
            <w:pPr>
              <w:rPr>
                <w:sz w:val="24"/>
                <w:szCs w:val="24"/>
              </w:rPr>
            </w:pPr>
            <w:r>
              <w:rPr>
                <w:sz w:val="24"/>
                <w:szCs w:val="24"/>
              </w:rPr>
              <w:t xml:space="preserve">5. </w:t>
            </w:r>
            <w:r w:rsidR="00C65894" w:rsidRPr="00741AAE">
              <w:rPr>
                <w:sz w:val="24"/>
                <w:szCs w:val="24"/>
              </w:rPr>
              <w:t>Перечень материально-технического обеспечения для выполнения олимпиадных заданий………………………………..</w:t>
            </w:r>
          </w:p>
        </w:tc>
        <w:tc>
          <w:tcPr>
            <w:tcW w:w="865" w:type="dxa"/>
          </w:tcPr>
          <w:p w:rsidR="00C65894" w:rsidRPr="0025541B" w:rsidRDefault="006C2232" w:rsidP="008D0C49">
            <w:pPr>
              <w:jc w:val="both"/>
              <w:rPr>
                <w:sz w:val="24"/>
                <w:szCs w:val="24"/>
              </w:rPr>
            </w:pPr>
            <w:r>
              <w:rPr>
                <w:sz w:val="24"/>
                <w:szCs w:val="24"/>
              </w:rPr>
              <w:t>9</w:t>
            </w:r>
          </w:p>
        </w:tc>
      </w:tr>
      <w:tr w:rsidR="00C65894" w:rsidRPr="0025541B" w:rsidTr="006103D2">
        <w:tc>
          <w:tcPr>
            <w:tcW w:w="8477" w:type="dxa"/>
            <w:hideMark/>
          </w:tcPr>
          <w:p w:rsidR="00C65894" w:rsidRPr="00F33BDE" w:rsidRDefault="00F33BDE" w:rsidP="008D0C49">
            <w:pPr>
              <w:rPr>
                <w:sz w:val="24"/>
                <w:szCs w:val="24"/>
              </w:rPr>
            </w:pPr>
            <w:r>
              <w:rPr>
                <w:sz w:val="24"/>
                <w:szCs w:val="24"/>
              </w:rPr>
              <w:t xml:space="preserve">6. </w:t>
            </w:r>
            <w:r w:rsidR="00C65894" w:rsidRPr="00F33BDE">
              <w:rPr>
                <w:sz w:val="24"/>
                <w:szCs w:val="24"/>
              </w:rPr>
              <w:t>Порядок разбора олимпиадных заданий и показа работ…………</w:t>
            </w:r>
          </w:p>
        </w:tc>
        <w:tc>
          <w:tcPr>
            <w:tcW w:w="865" w:type="dxa"/>
          </w:tcPr>
          <w:p w:rsidR="00C65894" w:rsidRPr="0025541B" w:rsidRDefault="006C2232" w:rsidP="008D0C49">
            <w:pPr>
              <w:jc w:val="both"/>
              <w:rPr>
                <w:sz w:val="24"/>
                <w:szCs w:val="24"/>
              </w:rPr>
            </w:pPr>
            <w:r>
              <w:rPr>
                <w:sz w:val="24"/>
                <w:szCs w:val="24"/>
              </w:rPr>
              <w:t>9</w:t>
            </w:r>
          </w:p>
        </w:tc>
      </w:tr>
      <w:tr w:rsidR="00C65894" w:rsidRPr="0025541B" w:rsidTr="006103D2">
        <w:tc>
          <w:tcPr>
            <w:tcW w:w="8477" w:type="dxa"/>
            <w:hideMark/>
          </w:tcPr>
          <w:p w:rsidR="00C65894" w:rsidRPr="00F33BDE" w:rsidRDefault="00F33BDE" w:rsidP="008D0C49">
            <w:pPr>
              <w:rPr>
                <w:sz w:val="24"/>
                <w:szCs w:val="24"/>
              </w:rPr>
            </w:pPr>
            <w:r>
              <w:rPr>
                <w:sz w:val="24"/>
                <w:szCs w:val="24"/>
              </w:rPr>
              <w:t xml:space="preserve">7. </w:t>
            </w:r>
            <w:r w:rsidR="00C65894" w:rsidRPr="00F33BDE">
              <w:rPr>
                <w:sz w:val="24"/>
                <w:szCs w:val="24"/>
              </w:rPr>
              <w:t>Порядок рассмотрения апелляций…………………………………</w:t>
            </w:r>
          </w:p>
        </w:tc>
        <w:tc>
          <w:tcPr>
            <w:tcW w:w="865" w:type="dxa"/>
          </w:tcPr>
          <w:p w:rsidR="00C65894" w:rsidRPr="0025541B" w:rsidRDefault="006C2232" w:rsidP="008D0C49">
            <w:pPr>
              <w:rPr>
                <w:sz w:val="24"/>
                <w:szCs w:val="24"/>
              </w:rPr>
            </w:pPr>
            <w:r>
              <w:rPr>
                <w:sz w:val="24"/>
                <w:szCs w:val="24"/>
              </w:rPr>
              <w:t>10</w:t>
            </w:r>
          </w:p>
        </w:tc>
      </w:tr>
      <w:tr w:rsidR="00C65894" w:rsidRPr="0025541B" w:rsidTr="006103D2">
        <w:tc>
          <w:tcPr>
            <w:tcW w:w="8477" w:type="dxa"/>
            <w:hideMark/>
          </w:tcPr>
          <w:p w:rsidR="00C65894" w:rsidRPr="00F22147" w:rsidRDefault="00F22147" w:rsidP="008D0C49">
            <w:pPr>
              <w:rPr>
                <w:sz w:val="24"/>
                <w:szCs w:val="24"/>
              </w:rPr>
            </w:pPr>
            <w:r>
              <w:rPr>
                <w:sz w:val="24"/>
                <w:szCs w:val="24"/>
              </w:rPr>
              <w:t xml:space="preserve">8. </w:t>
            </w:r>
            <w:r w:rsidR="00C65894" w:rsidRPr="00F22147">
              <w:rPr>
                <w:sz w:val="24"/>
                <w:szCs w:val="24"/>
              </w:rPr>
              <w:t>Порядок подведения итогов олимпиады…………………………..</w:t>
            </w:r>
          </w:p>
        </w:tc>
        <w:tc>
          <w:tcPr>
            <w:tcW w:w="865" w:type="dxa"/>
          </w:tcPr>
          <w:p w:rsidR="00C65894" w:rsidRPr="0025541B" w:rsidRDefault="006C2232" w:rsidP="008D0C49">
            <w:pPr>
              <w:rPr>
                <w:sz w:val="24"/>
                <w:szCs w:val="24"/>
              </w:rPr>
            </w:pPr>
            <w:r>
              <w:rPr>
                <w:sz w:val="24"/>
                <w:szCs w:val="24"/>
              </w:rPr>
              <w:t>11</w:t>
            </w:r>
          </w:p>
        </w:tc>
      </w:tr>
    </w:tbl>
    <w:p w:rsidR="00C65894" w:rsidRPr="0025541B" w:rsidRDefault="00C65894" w:rsidP="00C65894">
      <w:pPr>
        <w:ind w:right="-259"/>
        <w:rPr>
          <w:rFonts w:eastAsia="Times New Roman"/>
          <w:sz w:val="24"/>
          <w:szCs w:val="24"/>
        </w:rPr>
      </w:pPr>
    </w:p>
    <w:p w:rsidR="00C65894" w:rsidRPr="008D0C49" w:rsidRDefault="008D0C49" w:rsidP="00C65894">
      <w:pPr>
        <w:ind w:right="-259"/>
        <w:jc w:val="center"/>
        <w:rPr>
          <w:b/>
          <w:sz w:val="28"/>
          <w:szCs w:val="28"/>
        </w:rPr>
      </w:pPr>
      <w:r w:rsidRPr="008D0C49">
        <w:rPr>
          <w:b/>
          <w:sz w:val="28"/>
          <w:szCs w:val="28"/>
        </w:rPr>
        <w:t>Содержание</w:t>
      </w: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4721DA" w:rsidRDefault="004721DA"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C65894">
      <w:pPr>
        <w:ind w:right="-259"/>
        <w:jc w:val="center"/>
        <w:rPr>
          <w:sz w:val="24"/>
          <w:szCs w:val="24"/>
        </w:rPr>
      </w:pPr>
    </w:p>
    <w:p w:rsidR="00C65894" w:rsidRDefault="00C65894" w:rsidP="007735AC">
      <w:pPr>
        <w:ind w:right="-259"/>
        <w:rPr>
          <w:sz w:val="24"/>
          <w:szCs w:val="24"/>
        </w:rPr>
      </w:pPr>
    </w:p>
    <w:p w:rsidR="00C65894" w:rsidRPr="004721DA" w:rsidRDefault="00A83D1D" w:rsidP="004721DA">
      <w:pPr>
        <w:spacing w:after="240"/>
        <w:ind w:right="-119" w:firstLine="567"/>
        <w:jc w:val="center"/>
        <w:rPr>
          <w:b/>
          <w:sz w:val="24"/>
          <w:szCs w:val="24"/>
        </w:rPr>
      </w:pPr>
      <w:r w:rsidRPr="004721DA">
        <w:rPr>
          <w:b/>
          <w:sz w:val="24"/>
          <w:szCs w:val="24"/>
        </w:rPr>
        <w:lastRenderedPageBreak/>
        <w:t>1. Общие положения</w:t>
      </w:r>
    </w:p>
    <w:p w:rsidR="00C65894" w:rsidRPr="00A83D1D" w:rsidRDefault="00C65894" w:rsidP="004A17BA">
      <w:pPr>
        <w:spacing w:line="360" w:lineRule="auto"/>
        <w:ind w:firstLine="567"/>
        <w:jc w:val="both"/>
        <w:rPr>
          <w:rFonts w:eastAsia="Times New Roman"/>
          <w:sz w:val="24"/>
          <w:szCs w:val="24"/>
        </w:rPr>
      </w:pPr>
      <w:r w:rsidRPr="004721DA">
        <w:rPr>
          <w:rFonts w:eastAsia="Times New Roman"/>
          <w:sz w:val="24"/>
          <w:szCs w:val="24"/>
        </w:rPr>
        <w:t>Настоящие методические рекомендации предназначены для организаторов и разработчиков олимпиадных заданий школьного</w:t>
      </w:r>
      <w:r w:rsidRPr="00A83D1D">
        <w:rPr>
          <w:rFonts w:eastAsia="Times New Roman"/>
          <w:sz w:val="24"/>
          <w:szCs w:val="24"/>
        </w:rPr>
        <w:t xml:space="preserve"> этапа Всероссийской </w:t>
      </w:r>
      <w:r w:rsidR="0025541B" w:rsidRPr="00A83D1D">
        <w:rPr>
          <w:rFonts w:eastAsia="Times New Roman"/>
          <w:sz w:val="24"/>
          <w:szCs w:val="24"/>
        </w:rPr>
        <w:t>олимпиады школьников по основам безопасности жизнедеятельности (далее ОБЖ)</w:t>
      </w:r>
      <w:r w:rsidRPr="00A83D1D">
        <w:rPr>
          <w:rFonts w:eastAsia="Times New Roman"/>
          <w:sz w:val="24"/>
          <w:szCs w:val="24"/>
        </w:rPr>
        <w:t xml:space="preserve"> в Ярославском муниципальном районе. </w:t>
      </w:r>
    </w:p>
    <w:p w:rsidR="00C65894" w:rsidRPr="00A83D1D" w:rsidRDefault="00C65894" w:rsidP="004A17BA">
      <w:pPr>
        <w:tabs>
          <w:tab w:val="left" w:pos="0"/>
        </w:tabs>
        <w:spacing w:line="360" w:lineRule="auto"/>
        <w:ind w:firstLine="567"/>
        <w:jc w:val="both"/>
        <w:rPr>
          <w:rFonts w:eastAsia="Times New Roman"/>
          <w:sz w:val="24"/>
          <w:szCs w:val="24"/>
        </w:rPr>
      </w:pPr>
      <w:r w:rsidRPr="00A83D1D">
        <w:rPr>
          <w:rFonts w:eastAsia="Times New Roman"/>
          <w:sz w:val="24"/>
          <w:szCs w:val="24"/>
        </w:rPr>
        <w:t>Школьный этап Всероссийской олимпиады школьников в Ярославском муниципальном районе проводится в соответствии с такими нормативно – правовыми актами, как:</w:t>
      </w:r>
    </w:p>
    <w:p w:rsidR="004721DA" w:rsidRPr="00E335AD" w:rsidRDefault="004721DA" w:rsidP="004721DA">
      <w:pPr>
        <w:spacing w:line="360" w:lineRule="auto"/>
        <w:ind w:firstLine="567"/>
        <w:jc w:val="both"/>
        <w:rPr>
          <w:sz w:val="24"/>
          <w:szCs w:val="24"/>
        </w:rPr>
      </w:pPr>
      <w:r>
        <w:rPr>
          <w:rFonts w:eastAsia="Times New Roman"/>
          <w:sz w:val="24"/>
          <w:szCs w:val="24"/>
        </w:rPr>
        <w:t xml:space="preserve">- </w:t>
      </w:r>
      <w:r>
        <w:rPr>
          <w:sz w:val="24"/>
          <w:szCs w:val="24"/>
        </w:rPr>
        <w:t>Приказ</w:t>
      </w:r>
      <w:r w:rsidRPr="00E335AD">
        <w:rPr>
          <w:sz w:val="24"/>
          <w:szCs w:val="24"/>
        </w:rPr>
        <w:t xml:space="preserve"> Министерства просвещения Российской Федерации от 27.11.2020 года № 678 «Об утверждении Порядка проведения всероссийской олимпиады школьников»;</w:t>
      </w:r>
    </w:p>
    <w:p w:rsidR="004721DA" w:rsidRPr="00E335AD" w:rsidRDefault="004721DA" w:rsidP="004721DA">
      <w:pPr>
        <w:spacing w:line="360" w:lineRule="auto"/>
        <w:ind w:firstLine="567"/>
        <w:jc w:val="both"/>
        <w:rPr>
          <w:sz w:val="24"/>
          <w:szCs w:val="24"/>
        </w:rPr>
      </w:pPr>
      <w:r>
        <w:rPr>
          <w:sz w:val="24"/>
          <w:szCs w:val="24"/>
        </w:rPr>
        <w:t xml:space="preserve">- Постановление Главного государственного санитарного врача РФ от 30.06.2020 №16 «Об утверждении </w:t>
      </w:r>
      <w:proofErr w:type="spellStart"/>
      <w:r>
        <w:rPr>
          <w:sz w:val="24"/>
          <w:szCs w:val="24"/>
        </w:rPr>
        <w:t>санитарно</w:t>
      </w:r>
      <w:proofErr w:type="spellEnd"/>
      <w:r>
        <w:rPr>
          <w:sz w:val="24"/>
          <w:szCs w:val="24"/>
        </w:rPr>
        <w:t xml:space="preserve"> – эпидемиологических правил СП 3.1/2.4. 3598 – 20 «</w:t>
      </w:r>
      <w:proofErr w:type="spellStart"/>
      <w:r>
        <w:rPr>
          <w:sz w:val="24"/>
          <w:szCs w:val="24"/>
        </w:rPr>
        <w:t>Санитарно</w:t>
      </w:r>
      <w:proofErr w:type="spellEnd"/>
      <w:r>
        <w:rPr>
          <w:sz w:val="24"/>
          <w:szCs w:val="24"/>
        </w:rPr>
        <w:t xml:space="preserve"> – эпидемиологические требования к устройству, содержанию и организации работы </w:t>
      </w:r>
      <w:r w:rsidRPr="00E335AD">
        <w:rPr>
          <w:sz w:val="24"/>
          <w:szCs w:val="24"/>
        </w:rPr>
        <w:t xml:space="preserve">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335AD">
        <w:rPr>
          <w:sz w:val="24"/>
          <w:szCs w:val="24"/>
        </w:rPr>
        <w:t>коронавирусной</w:t>
      </w:r>
      <w:proofErr w:type="spellEnd"/>
      <w:r w:rsidRPr="00E335AD">
        <w:rPr>
          <w:sz w:val="24"/>
          <w:szCs w:val="24"/>
        </w:rPr>
        <w:t xml:space="preserve"> инфекции (</w:t>
      </w:r>
      <w:r w:rsidRPr="00E335AD">
        <w:rPr>
          <w:sz w:val="24"/>
          <w:szCs w:val="24"/>
          <w:lang w:val="en-US"/>
        </w:rPr>
        <w:t>COVID</w:t>
      </w:r>
      <w:r w:rsidRPr="00E335AD">
        <w:rPr>
          <w:sz w:val="24"/>
          <w:szCs w:val="24"/>
        </w:rPr>
        <w:t xml:space="preserve"> – 19)»</w:t>
      </w:r>
    </w:p>
    <w:p w:rsidR="004721DA" w:rsidRPr="003D241D" w:rsidRDefault="004721DA" w:rsidP="004721DA">
      <w:pPr>
        <w:spacing w:line="360" w:lineRule="auto"/>
        <w:ind w:firstLine="567"/>
        <w:jc w:val="both"/>
        <w:rPr>
          <w:sz w:val="24"/>
          <w:szCs w:val="24"/>
        </w:rPr>
      </w:pPr>
      <w:r w:rsidRPr="00E335AD">
        <w:rPr>
          <w:sz w:val="24"/>
          <w:szCs w:val="24"/>
        </w:rPr>
        <w:t xml:space="preserve">- Распоряжение управления образования Администрации Ярославского муниципального района от 31.08.2023 года № 121 «Об организации и проведении </w:t>
      </w:r>
      <w:r w:rsidRPr="003D241D">
        <w:rPr>
          <w:sz w:val="24"/>
          <w:szCs w:val="24"/>
        </w:rPr>
        <w:t>школьного этапа всероссийской олимпиады школьников в 2023-2024 учебном году»;</w:t>
      </w:r>
    </w:p>
    <w:p w:rsidR="004721DA" w:rsidRDefault="004721DA" w:rsidP="004721DA">
      <w:pPr>
        <w:tabs>
          <w:tab w:val="left" w:pos="567"/>
        </w:tabs>
        <w:spacing w:line="360" w:lineRule="auto"/>
        <w:ind w:right="-259" w:firstLine="567"/>
        <w:jc w:val="both"/>
        <w:rPr>
          <w:sz w:val="24"/>
          <w:szCs w:val="24"/>
        </w:rPr>
      </w:pPr>
      <w:r w:rsidRPr="003D241D">
        <w:rPr>
          <w:sz w:val="24"/>
          <w:szCs w:val="24"/>
        </w:rPr>
        <w:t>- Приложение № 1 к Распоряжению управления образования Администрации Ярославского муниципального района от 07.09.2023 года № 128 «Об утверждении организационно-технологической модели и требований проведения школьного этапа всероссийской олимпиады школьников в 2023-2024 учебном году»</w:t>
      </w:r>
      <w:r>
        <w:rPr>
          <w:sz w:val="24"/>
          <w:szCs w:val="24"/>
        </w:rPr>
        <w:t>.</w:t>
      </w:r>
    </w:p>
    <w:p w:rsidR="0025541B" w:rsidRPr="00A83D1D" w:rsidRDefault="0025541B" w:rsidP="004721DA">
      <w:pPr>
        <w:tabs>
          <w:tab w:val="left" w:pos="567"/>
        </w:tabs>
        <w:spacing w:line="360" w:lineRule="auto"/>
        <w:ind w:right="-259"/>
        <w:jc w:val="both"/>
        <w:rPr>
          <w:sz w:val="24"/>
          <w:szCs w:val="24"/>
        </w:rPr>
      </w:pPr>
      <w:r w:rsidRPr="00A83D1D">
        <w:rPr>
          <w:sz w:val="24"/>
          <w:szCs w:val="24"/>
        </w:rPr>
        <w:t xml:space="preserve"> </w:t>
      </w:r>
      <w:r w:rsidR="002C72F7" w:rsidRPr="00A83D1D">
        <w:rPr>
          <w:sz w:val="24"/>
          <w:szCs w:val="24"/>
        </w:rPr>
        <w:t xml:space="preserve">       Школьный </w:t>
      </w:r>
      <w:r w:rsidRPr="00A83D1D">
        <w:rPr>
          <w:sz w:val="24"/>
          <w:szCs w:val="24"/>
        </w:rPr>
        <w:t>этап всероссийской олимпиады ш</w:t>
      </w:r>
      <w:r w:rsidR="002C72F7" w:rsidRPr="00A83D1D">
        <w:rPr>
          <w:sz w:val="24"/>
          <w:szCs w:val="24"/>
        </w:rPr>
        <w:t>кольников (далее – школьный</w:t>
      </w:r>
      <w:r w:rsidRPr="00A83D1D">
        <w:rPr>
          <w:sz w:val="24"/>
          <w:szCs w:val="24"/>
        </w:rPr>
        <w:t xml:space="preserve"> этап олимпиады) по основам безопасности жизнедеятельности проводится по задан</w:t>
      </w:r>
      <w:r w:rsidR="002C72F7" w:rsidRPr="00A83D1D">
        <w:rPr>
          <w:sz w:val="24"/>
          <w:szCs w:val="24"/>
        </w:rPr>
        <w:t xml:space="preserve">иям, разработанным </w:t>
      </w:r>
      <w:r w:rsidR="002C72F7" w:rsidRPr="00A83D1D">
        <w:rPr>
          <w:rFonts w:eastAsia="Times New Roman"/>
          <w:sz w:val="24"/>
          <w:szCs w:val="24"/>
        </w:rPr>
        <w:t xml:space="preserve">Муниципальной предметно-методической комиссией школьного этапа Всероссийской олимпиады школьников по </w:t>
      </w:r>
      <w:r w:rsidR="002C72F7" w:rsidRPr="00A83D1D">
        <w:rPr>
          <w:rFonts w:eastAsia="Georgia"/>
          <w:bCs/>
          <w:sz w:val="24"/>
          <w:szCs w:val="24"/>
        </w:rPr>
        <w:t>основам безопасности жизнедеятельности</w:t>
      </w:r>
      <w:r w:rsidRPr="00A83D1D">
        <w:rPr>
          <w:sz w:val="24"/>
          <w:szCs w:val="24"/>
        </w:rPr>
        <w:t>.</w:t>
      </w:r>
    </w:p>
    <w:p w:rsidR="002C72F7" w:rsidRPr="00A83D1D" w:rsidRDefault="002C72F7" w:rsidP="004A17BA">
      <w:pPr>
        <w:spacing w:line="360" w:lineRule="auto"/>
        <w:ind w:firstLine="567"/>
        <w:jc w:val="both"/>
        <w:rPr>
          <w:rFonts w:eastAsia="Times New Roman"/>
          <w:sz w:val="24"/>
          <w:szCs w:val="24"/>
        </w:rPr>
      </w:pPr>
      <w:r w:rsidRPr="00A83D1D">
        <w:rPr>
          <w:sz w:val="24"/>
          <w:szCs w:val="24"/>
        </w:rPr>
        <w:t xml:space="preserve"> </w:t>
      </w:r>
      <w:r w:rsidRPr="00A83D1D">
        <w:rPr>
          <w:rFonts w:eastAsia="Times New Roman"/>
          <w:bCs/>
          <w:iCs/>
          <w:sz w:val="24"/>
          <w:szCs w:val="24"/>
        </w:rPr>
        <w:t>Школьный этап</w:t>
      </w:r>
      <w:r w:rsidRPr="00A83D1D">
        <w:rPr>
          <w:rFonts w:eastAsia="Times New Roman"/>
          <w:b/>
          <w:bCs/>
          <w:i/>
          <w:iCs/>
          <w:sz w:val="24"/>
          <w:szCs w:val="24"/>
        </w:rPr>
        <w:t xml:space="preserve"> </w:t>
      </w:r>
      <w:r w:rsidRPr="00A83D1D">
        <w:rPr>
          <w:rFonts w:eastAsia="Times New Roman"/>
          <w:sz w:val="24"/>
          <w:szCs w:val="24"/>
        </w:rPr>
        <w:t xml:space="preserve">Всероссийской олимпиады школьников по </w:t>
      </w:r>
      <w:proofErr w:type="gramStart"/>
      <w:r w:rsidR="00C65FD5" w:rsidRPr="00A83D1D">
        <w:rPr>
          <w:rFonts w:eastAsia="Times New Roman"/>
          <w:sz w:val="24"/>
          <w:szCs w:val="24"/>
        </w:rPr>
        <w:t xml:space="preserve">ОБЖ </w:t>
      </w:r>
      <w:r w:rsidRPr="00A83D1D">
        <w:rPr>
          <w:rFonts w:eastAsia="Times New Roman"/>
          <w:sz w:val="24"/>
          <w:szCs w:val="24"/>
        </w:rPr>
        <w:t xml:space="preserve"> проводится</w:t>
      </w:r>
      <w:proofErr w:type="gramEnd"/>
      <w:r w:rsidRPr="00A83D1D">
        <w:rPr>
          <w:rFonts w:eastAsia="Times New Roman"/>
          <w:sz w:val="24"/>
          <w:szCs w:val="24"/>
        </w:rPr>
        <w:t xml:space="preserve"> в один теоретический письменный тур по</w:t>
      </w:r>
      <w:r w:rsidRPr="00A83D1D">
        <w:rPr>
          <w:rFonts w:eastAsia="Times New Roman"/>
          <w:b/>
          <w:bCs/>
          <w:i/>
          <w:iCs/>
          <w:sz w:val="24"/>
          <w:szCs w:val="24"/>
        </w:rPr>
        <w:t xml:space="preserve"> </w:t>
      </w:r>
      <w:r w:rsidRPr="00A83D1D">
        <w:rPr>
          <w:rFonts w:eastAsia="Times New Roman"/>
          <w:sz w:val="24"/>
          <w:szCs w:val="24"/>
        </w:rPr>
        <w:t>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(полного) общего образования углублённого уровня и соответствующей направленности (профиля).</w:t>
      </w:r>
    </w:p>
    <w:p w:rsidR="002C72F7" w:rsidRPr="00A83D1D" w:rsidRDefault="002C72F7" w:rsidP="004A17BA">
      <w:pPr>
        <w:spacing w:line="360" w:lineRule="auto"/>
        <w:ind w:firstLine="567"/>
        <w:jc w:val="both"/>
        <w:rPr>
          <w:rFonts w:eastAsia="Times New Roman"/>
          <w:b/>
          <w:sz w:val="24"/>
          <w:szCs w:val="24"/>
        </w:rPr>
      </w:pPr>
      <w:r w:rsidRPr="00A83D1D">
        <w:rPr>
          <w:rFonts w:eastAsia="Times New Roman"/>
          <w:sz w:val="24"/>
          <w:szCs w:val="24"/>
        </w:rPr>
        <w:t xml:space="preserve">Срок проведения школьного этапа –  </w:t>
      </w:r>
      <w:r w:rsidR="004721DA" w:rsidRPr="00E335AD">
        <w:rPr>
          <w:rFonts w:eastAsia="Times New Roman"/>
          <w:b/>
          <w:sz w:val="24"/>
          <w:szCs w:val="24"/>
        </w:rPr>
        <w:t>с 05 сентября по 31 октября 2023 года</w:t>
      </w:r>
      <w:r w:rsidR="00A83D1D" w:rsidRPr="00A83D1D">
        <w:rPr>
          <w:rFonts w:eastAsia="Times New Roman"/>
          <w:b/>
          <w:sz w:val="24"/>
          <w:szCs w:val="24"/>
        </w:rPr>
        <w:t>.</w:t>
      </w:r>
    </w:p>
    <w:p w:rsidR="0025541B" w:rsidRPr="00A83D1D" w:rsidRDefault="002C72F7" w:rsidP="004A17BA">
      <w:pPr>
        <w:tabs>
          <w:tab w:val="left" w:pos="567"/>
        </w:tabs>
        <w:spacing w:line="360" w:lineRule="auto"/>
        <w:jc w:val="both"/>
        <w:rPr>
          <w:sz w:val="24"/>
          <w:szCs w:val="24"/>
        </w:rPr>
      </w:pPr>
      <w:r w:rsidRPr="00A83D1D">
        <w:rPr>
          <w:sz w:val="24"/>
          <w:szCs w:val="24"/>
        </w:rPr>
        <w:t xml:space="preserve">       </w:t>
      </w:r>
      <w:r w:rsidR="00C65FD5" w:rsidRPr="00A83D1D">
        <w:rPr>
          <w:sz w:val="24"/>
          <w:szCs w:val="24"/>
        </w:rPr>
        <w:t xml:space="preserve">   </w:t>
      </w:r>
      <w:r w:rsidRPr="00A83D1D">
        <w:rPr>
          <w:sz w:val="24"/>
          <w:szCs w:val="24"/>
        </w:rPr>
        <w:t>В школьном</w:t>
      </w:r>
      <w:r w:rsidR="0025541B" w:rsidRPr="00A83D1D">
        <w:rPr>
          <w:sz w:val="24"/>
          <w:szCs w:val="24"/>
        </w:rPr>
        <w:t xml:space="preserve"> этапе олимпиады по основам безопасности жизнедеятельности</w:t>
      </w:r>
      <w:r w:rsidR="00C65FD5" w:rsidRPr="00A83D1D">
        <w:rPr>
          <w:sz w:val="24"/>
          <w:szCs w:val="24"/>
        </w:rPr>
        <w:t xml:space="preserve"> принимают участие учащиеся образовательного учреждения успешно освоившие программу курса ОБЖ и получившие положительную оценку по предмету на добровольной основе.</w:t>
      </w:r>
    </w:p>
    <w:p w:rsidR="0025541B" w:rsidRPr="00A83D1D" w:rsidRDefault="00C65FD5" w:rsidP="004A17BA">
      <w:pPr>
        <w:spacing w:line="360" w:lineRule="auto"/>
        <w:jc w:val="both"/>
        <w:rPr>
          <w:sz w:val="24"/>
          <w:szCs w:val="24"/>
        </w:rPr>
      </w:pPr>
      <w:r w:rsidRPr="00A83D1D">
        <w:rPr>
          <w:sz w:val="24"/>
          <w:szCs w:val="24"/>
        </w:rPr>
        <w:lastRenderedPageBreak/>
        <w:t xml:space="preserve">       Школьный</w:t>
      </w:r>
      <w:r w:rsidR="0025541B" w:rsidRPr="00A83D1D">
        <w:rPr>
          <w:sz w:val="24"/>
          <w:szCs w:val="24"/>
        </w:rPr>
        <w:t xml:space="preserve"> этап олимпиады по основам безопасности жизнедеятельности </w:t>
      </w:r>
      <w:r w:rsidRPr="00A83D1D">
        <w:rPr>
          <w:color w:val="000000"/>
          <w:sz w:val="24"/>
          <w:szCs w:val="24"/>
        </w:rPr>
        <w:t>состоит из одного</w:t>
      </w:r>
      <w:r w:rsidR="0025541B" w:rsidRPr="00A83D1D">
        <w:rPr>
          <w:color w:val="000000"/>
          <w:sz w:val="24"/>
          <w:szCs w:val="24"/>
        </w:rPr>
        <w:t xml:space="preserve"> </w:t>
      </w:r>
      <w:r w:rsidRPr="00A83D1D">
        <w:rPr>
          <w:color w:val="000000"/>
          <w:sz w:val="24"/>
          <w:szCs w:val="24"/>
        </w:rPr>
        <w:t>тура</w:t>
      </w:r>
      <w:r w:rsidR="0025541B" w:rsidRPr="00A83D1D">
        <w:rPr>
          <w:color w:val="000000"/>
          <w:sz w:val="24"/>
          <w:szCs w:val="24"/>
        </w:rPr>
        <w:t xml:space="preserve"> индивидуальных состязаний участников</w:t>
      </w:r>
      <w:r w:rsidRPr="00A83D1D">
        <w:rPr>
          <w:color w:val="000000"/>
          <w:sz w:val="24"/>
          <w:szCs w:val="24"/>
        </w:rPr>
        <w:t xml:space="preserve"> (теоретического). Теоретический тур</w:t>
      </w:r>
      <w:r w:rsidR="0025541B" w:rsidRPr="00A83D1D">
        <w:rPr>
          <w:color w:val="000000"/>
          <w:sz w:val="24"/>
          <w:szCs w:val="24"/>
        </w:rPr>
        <w:t xml:space="preserve"> </w:t>
      </w:r>
      <w:r w:rsidRPr="00A83D1D">
        <w:rPr>
          <w:color w:val="000000"/>
          <w:sz w:val="24"/>
          <w:szCs w:val="24"/>
        </w:rPr>
        <w:t>состоит из тесто</w:t>
      </w:r>
      <w:r w:rsidR="007735AC" w:rsidRPr="00A83D1D">
        <w:rPr>
          <w:color w:val="000000"/>
          <w:sz w:val="24"/>
          <w:szCs w:val="24"/>
        </w:rPr>
        <w:t>вых заданий и теоретических заданий</w:t>
      </w:r>
      <w:r w:rsidR="0025541B" w:rsidRPr="00A83D1D">
        <w:rPr>
          <w:bCs/>
          <w:color w:val="000000"/>
          <w:sz w:val="24"/>
          <w:szCs w:val="24"/>
        </w:rPr>
        <w:t>.</w:t>
      </w:r>
    </w:p>
    <w:p w:rsidR="0025541B" w:rsidRPr="00A83D1D" w:rsidRDefault="00A81A7B" w:rsidP="004A17BA">
      <w:pPr>
        <w:spacing w:line="360" w:lineRule="auto"/>
        <w:jc w:val="both"/>
        <w:rPr>
          <w:sz w:val="24"/>
          <w:szCs w:val="24"/>
        </w:rPr>
      </w:pPr>
      <w:r w:rsidRPr="00A83D1D">
        <w:rPr>
          <w:sz w:val="24"/>
          <w:szCs w:val="24"/>
        </w:rPr>
        <w:t xml:space="preserve">         Шко</w:t>
      </w:r>
      <w:r w:rsidR="0025541B" w:rsidRPr="00A83D1D">
        <w:rPr>
          <w:sz w:val="24"/>
          <w:szCs w:val="24"/>
        </w:rPr>
        <w:t xml:space="preserve">льный этап олимпиады по основам безопасности жизнедеятельности проводится в </w:t>
      </w:r>
      <w:r w:rsidRPr="00A83D1D">
        <w:rPr>
          <w:sz w:val="24"/>
          <w:szCs w:val="24"/>
        </w:rPr>
        <w:t>четырёх</w:t>
      </w:r>
      <w:r w:rsidR="0025541B" w:rsidRPr="00A83D1D">
        <w:rPr>
          <w:sz w:val="24"/>
          <w:szCs w:val="24"/>
        </w:rPr>
        <w:t xml:space="preserve"> возрастных параллелях: </w:t>
      </w:r>
      <w:r w:rsidRPr="00A83D1D">
        <w:rPr>
          <w:sz w:val="24"/>
          <w:szCs w:val="24"/>
        </w:rPr>
        <w:t xml:space="preserve">5-6, </w:t>
      </w:r>
      <w:r w:rsidR="0025541B" w:rsidRPr="00A83D1D">
        <w:rPr>
          <w:sz w:val="24"/>
          <w:szCs w:val="24"/>
        </w:rPr>
        <w:t xml:space="preserve">7-8, 9 и 10-11 классы. </w:t>
      </w:r>
    </w:p>
    <w:p w:rsidR="0025541B" w:rsidRPr="00A83D1D" w:rsidRDefault="00A81A7B" w:rsidP="004A17BA">
      <w:pPr>
        <w:spacing w:line="360" w:lineRule="auto"/>
        <w:jc w:val="both"/>
        <w:rPr>
          <w:sz w:val="24"/>
          <w:szCs w:val="24"/>
        </w:rPr>
      </w:pPr>
      <w:r w:rsidRPr="00A83D1D">
        <w:rPr>
          <w:sz w:val="24"/>
          <w:szCs w:val="24"/>
        </w:rPr>
        <w:t xml:space="preserve">         </w:t>
      </w:r>
      <w:r w:rsidR="0025541B" w:rsidRPr="00A83D1D">
        <w:rPr>
          <w:sz w:val="24"/>
          <w:szCs w:val="24"/>
        </w:rPr>
        <w:t xml:space="preserve">Время выполнения заданий теоретического тура участниками </w:t>
      </w:r>
      <w:r w:rsidRPr="00A83D1D">
        <w:rPr>
          <w:sz w:val="24"/>
          <w:szCs w:val="24"/>
        </w:rPr>
        <w:t>шко</w:t>
      </w:r>
      <w:r w:rsidR="0025541B" w:rsidRPr="00A83D1D">
        <w:rPr>
          <w:sz w:val="24"/>
          <w:szCs w:val="24"/>
        </w:rPr>
        <w:t>льного этапа олимпиады по основам безопасности жизнедеятельности:</w:t>
      </w:r>
      <w:r w:rsidRPr="00A83D1D">
        <w:rPr>
          <w:sz w:val="24"/>
          <w:szCs w:val="24"/>
        </w:rPr>
        <w:t xml:space="preserve"> 5-6, 7-8, 9, 10-11 классы – 45 минут</w:t>
      </w:r>
      <w:r w:rsidR="0025541B" w:rsidRPr="00A83D1D">
        <w:rPr>
          <w:sz w:val="24"/>
          <w:szCs w:val="24"/>
        </w:rPr>
        <w:t>.</w:t>
      </w:r>
    </w:p>
    <w:p w:rsidR="0025541B" w:rsidRPr="00A83D1D" w:rsidRDefault="00A81A7B" w:rsidP="004A17BA">
      <w:pPr>
        <w:autoSpaceDE w:val="0"/>
        <w:autoSpaceDN w:val="0"/>
        <w:adjustRightInd w:val="0"/>
        <w:spacing w:line="360" w:lineRule="auto"/>
        <w:jc w:val="both"/>
        <w:rPr>
          <w:sz w:val="24"/>
          <w:szCs w:val="24"/>
        </w:rPr>
      </w:pPr>
      <w:r w:rsidRPr="00A83D1D">
        <w:rPr>
          <w:sz w:val="24"/>
          <w:szCs w:val="24"/>
        </w:rPr>
        <w:t xml:space="preserve">       </w:t>
      </w:r>
      <w:r w:rsidR="0025541B" w:rsidRPr="00A83D1D">
        <w:rPr>
          <w:sz w:val="24"/>
          <w:szCs w:val="24"/>
        </w:rPr>
        <w:t>Олимпиадные задания теоретического тура состоят из двух частей:</w:t>
      </w:r>
    </w:p>
    <w:p w:rsidR="0025541B" w:rsidRPr="00A83D1D" w:rsidRDefault="00A81A7B" w:rsidP="004A17BA">
      <w:pPr>
        <w:autoSpaceDE w:val="0"/>
        <w:autoSpaceDN w:val="0"/>
        <w:adjustRightInd w:val="0"/>
        <w:spacing w:line="360" w:lineRule="auto"/>
        <w:jc w:val="both"/>
        <w:rPr>
          <w:sz w:val="24"/>
          <w:szCs w:val="24"/>
        </w:rPr>
      </w:pPr>
      <w:r w:rsidRPr="00A83D1D">
        <w:rPr>
          <w:sz w:val="24"/>
          <w:szCs w:val="24"/>
        </w:rPr>
        <w:t>- первая</w:t>
      </w:r>
      <w:r w:rsidR="0025541B" w:rsidRPr="00A83D1D">
        <w:rPr>
          <w:sz w:val="24"/>
          <w:szCs w:val="24"/>
        </w:rPr>
        <w:t xml:space="preserve"> часть – тестирование (тесты закрытого типа):</w:t>
      </w:r>
    </w:p>
    <w:p w:rsidR="0025541B" w:rsidRPr="00A83D1D" w:rsidRDefault="00A81A7B" w:rsidP="004A17BA">
      <w:pPr>
        <w:pStyle w:val="a3"/>
        <w:autoSpaceDE w:val="0"/>
        <w:autoSpaceDN w:val="0"/>
        <w:adjustRightInd w:val="0"/>
        <w:spacing w:after="0" w:line="360" w:lineRule="auto"/>
        <w:ind w:left="1276"/>
        <w:contextualSpacing w:val="0"/>
        <w:jc w:val="both"/>
        <w:rPr>
          <w:rFonts w:ascii="Times New Roman" w:hAnsi="Times New Roman"/>
          <w:sz w:val="24"/>
          <w:szCs w:val="24"/>
        </w:rPr>
      </w:pPr>
      <w:r w:rsidRPr="00A83D1D">
        <w:rPr>
          <w:rFonts w:ascii="Times New Roman" w:hAnsi="Times New Roman"/>
          <w:sz w:val="24"/>
          <w:szCs w:val="24"/>
        </w:rPr>
        <w:t>а) ч</w:t>
      </w:r>
      <w:r w:rsidR="0025541B" w:rsidRPr="00A83D1D">
        <w:rPr>
          <w:rFonts w:ascii="Times New Roman" w:hAnsi="Times New Roman"/>
          <w:sz w:val="24"/>
          <w:szCs w:val="24"/>
        </w:rPr>
        <w:t>асть 1. Определите один правильный ответ,</w:t>
      </w:r>
    </w:p>
    <w:p w:rsidR="0025541B" w:rsidRPr="00A83D1D" w:rsidRDefault="00A81A7B" w:rsidP="004A17BA">
      <w:pPr>
        <w:pStyle w:val="a3"/>
        <w:autoSpaceDE w:val="0"/>
        <w:autoSpaceDN w:val="0"/>
        <w:adjustRightInd w:val="0"/>
        <w:spacing w:after="0" w:line="360" w:lineRule="auto"/>
        <w:ind w:left="1276"/>
        <w:contextualSpacing w:val="0"/>
        <w:jc w:val="both"/>
        <w:rPr>
          <w:rFonts w:ascii="Times New Roman" w:hAnsi="Times New Roman"/>
          <w:sz w:val="24"/>
          <w:szCs w:val="24"/>
        </w:rPr>
      </w:pPr>
      <w:r w:rsidRPr="00A83D1D">
        <w:rPr>
          <w:rFonts w:ascii="Times New Roman" w:hAnsi="Times New Roman"/>
          <w:sz w:val="24"/>
          <w:szCs w:val="24"/>
        </w:rPr>
        <w:t>б) ч</w:t>
      </w:r>
      <w:r w:rsidR="0025541B" w:rsidRPr="00A83D1D">
        <w:rPr>
          <w:rFonts w:ascii="Times New Roman" w:hAnsi="Times New Roman"/>
          <w:sz w:val="24"/>
          <w:szCs w:val="24"/>
        </w:rPr>
        <w:t>асть 2. Определите все правильные ответы.</w:t>
      </w:r>
    </w:p>
    <w:p w:rsidR="00A81A7B" w:rsidRPr="00A83D1D" w:rsidRDefault="00A81A7B" w:rsidP="004A17BA">
      <w:pPr>
        <w:autoSpaceDE w:val="0"/>
        <w:autoSpaceDN w:val="0"/>
        <w:adjustRightInd w:val="0"/>
        <w:spacing w:line="360" w:lineRule="auto"/>
        <w:jc w:val="both"/>
        <w:rPr>
          <w:sz w:val="24"/>
          <w:szCs w:val="24"/>
        </w:rPr>
      </w:pPr>
      <w:r w:rsidRPr="00A83D1D">
        <w:rPr>
          <w:sz w:val="24"/>
          <w:szCs w:val="24"/>
        </w:rPr>
        <w:t>- вторая часть – теоретическая, где участники выполняют теоретические задания в форме письменного ответа на вопросы (тесты открытого типа).</w:t>
      </w:r>
    </w:p>
    <w:p w:rsidR="0025541B" w:rsidRPr="00A83D1D" w:rsidRDefault="00325BBA" w:rsidP="004A17BA">
      <w:pPr>
        <w:spacing w:after="120" w:line="360" w:lineRule="auto"/>
        <w:jc w:val="both"/>
        <w:rPr>
          <w:sz w:val="24"/>
          <w:szCs w:val="24"/>
        </w:rPr>
      </w:pPr>
      <w:r w:rsidRPr="00A83D1D">
        <w:rPr>
          <w:sz w:val="24"/>
          <w:szCs w:val="24"/>
        </w:rPr>
        <w:t xml:space="preserve">       </w:t>
      </w:r>
      <w:r w:rsidR="0025541B" w:rsidRPr="00A83D1D">
        <w:rPr>
          <w:sz w:val="24"/>
          <w:szCs w:val="24"/>
        </w:rPr>
        <w:t>Количество заданий те</w:t>
      </w:r>
      <w:r w:rsidR="0025541B" w:rsidRPr="00A83D1D">
        <w:rPr>
          <w:color w:val="000000"/>
          <w:sz w:val="24"/>
          <w:szCs w:val="24"/>
        </w:rPr>
        <w:t>оретического</w:t>
      </w:r>
      <w:r w:rsidR="0025541B" w:rsidRPr="00A83D1D">
        <w:rPr>
          <w:sz w:val="24"/>
          <w:szCs w:val="24"/>
        </w:rPr>
        <w:t xml:space="preserve"> тура в каждой возрастной параллели составляет: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134"/>
        <w:gridCol w:w="2552"/>
        <w:gridCol w:w="1559"/>
      </w:tblGrid>
      <w:tr w:rsidR="00325BBA" w:rsidRPr="00A83D1D" w:rsidTr="00325BBA">
        <w:trPr>
          <w:trHeight w:val="465"/>
        </w:trPr>
        <w:tc>
          <w:tcPr>
            <w:tcW w:w="2268" w:type="dxa"/>
            <w:vMerge w:val="restart"/>
            <w:vAlign w:val="center"/>
          </w:tcPr>
          <w:p w:rsidR="00325BBA" w:rsidRPr="00A83D1D" w:rsidRDefault="00325BBA" w:rsidP="004A17BA">
            <w:pPr>
              <w:spacing w:line="360" w:lineRule="auto"/>
              <w:jc w:val="both"/>
              <w:rPr>
                <w:sz w:val="24"/>
                <w:szCs w:val="24"/>
              </w:rPr>
            </w:pPr>
            <w:r w:rsidRPr="00A83D1D">
              <w:rPr>
                <w:sz w:val="24"/>
                <w:szCs w:val="24"/>
              </w:rPr>
              <w:t>Комплект</w:t>
            </w:r>
          </w:p>
        </w:tc>
        <w:tc>
          <w:tcPr>
            <w:tcW w:w="2977" w:type="dxa"/>
            <w:gridSpan w:val="2"/>
            <w:vAlign w:val="center"/>
          </w:tcPr>
          <w:p w:rsidR="00325BBA" w:rsidRPr="00A83D1D" w:rsidRDefault="00325BBA" w:rsidP="004A17BA">
            <w:pPr>
              <w:spacing w:line="360" w:lineRule="auto"/>
              <w:jc w:val="both"/>
              <w:rPr>
                <w:sz w:val="24"/>
                <w:szCs w:val="24"/>
              </w:rPr>
            </w:pPr>
            <w:r w:rsidRPr="00A83D1D">
              <w:rPr>
                <w:sz w:val="24"/>
                <w:szCs w:val="24"/>
              </w:rPr>
              <w:t>первая часть – тестирование</w:t>
            </w:r>
          </w:p>
        </w:tc>
        <w:tc>
          <w:tcPr>
            <w:tcW w:w="2552" w:type="dxa"/>
            <w:vMerge w:val="restart"/>
          </w:tcPr>
          <w:p w:rsidR="00325BBA" w:rsidRPr="00A83D1D" w:rsidRDefault="00325BBA" w:rsidP="004A17BA">
            <w:pPr>
              <w:spacing w:line="360" w:lineRule="auto"/>
              <w:jc w:val="both"/>
              <w:rPr>
                <w:sz w:val="24"/>
                <w:szCs w:val="24"/>
              </w:rPr>
            </w:pPr>
            <w:r w:rsidRPr="00A83D1D">
              <w:rPr>
                <w:sz w:val="24"/>
                <w:szCs w:val="24"/>
              </w:rPr>
              <w:t>вторая часть – теоретическая</w:t>
            </w:r>
          </w:p>
        </w:tc>
        <w:tc>
          <w:tcPr>
            <w:tcW w:w="1559" w:type="dxa"/>
            <w:vMerge w:val="restart"/>
          </w:tcPr>
          <w:p w:rsidR="00325BBA" w:rsidRPr="00A83D1D" w:rsidRDefault="00325BBA" w:rsidP="004A17BA">
            <w:pPr>
              <w:spacing w:line="360" w:lineRule="auto"/>
              <w:jc w:val="both"/>
              <w:rPr>
                <w:sz w:val="24"/>
                <w:szCs w:val="24"/>
              </w:rPr>
            </w:pPr>
            <w:r w:rsidRPr="00A83D1D">
              <w:rPr>
                <w:sz w:val="24"/>
                <w:szCs w:val="24"/>
              </w:rPr>
              <w:t>Всего заданий</w:t>
            </w:r>
          </w:p>
        </w:tc>
      </w:tr>
      <w:tr w:rsidR="00325BBA" w:rsidRPr="00A83D1D" w:rsidTr="00325BBA">
        <w:tc>
          <w:tcPr>
            <w:tcW w:w="2268" w:type="dxa"/>
            <w:vMerge/>
          </w:tcPr>
          <w:p w:rsidR="00325BBA" w:rsidRPr="00A83D1D" w:rsidRDefault="00325BBA" w:rsidP="004A17BA">
            <w:pPr>
              <w:spacing w:line="360" w:lineRule="auto"/>
              <w:jc w:val="both"/>
              <w:rPr>
                <w:sz w:val="24"/>
                <w:szCs w:val="24"/>
              </w:rPr>
            </w:pPr>
          </w:p>
        </w:tc>
        <w:tc>
          <w:tcPr>
            <w:tcW w:w="1843"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часть 1</w:t>
            </w:r>
          </w:p>
        </w:tc>
        <w:tc>
          <w:tcPr>
            <w:tcW w:w="1134"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часть 2</w:t>
            </w:r>
          </w:p>
        </w:tc>
        <w:tc>
          <w:tcPr>
            <w:tcW w:w="2552" w:type="dxa"/>
            <w:vMerge/>
          </w:tcPr>
          <w:p w:rsidR="00325BBA" w:rsidRPr="00A83D1D" w:rsidRDefault="00325BBA" w:rsidP="004A17BA">
            <w:pPr>
              <w:pStyle w:val="a3"/>
              <w:spacing w:after="0" w:line="360" w:lineRule="auto"/>
              <w:ind w:left="0"/>
              <w:jc w:val="both"/>
              <w:rPr>
                <w:rFonts w:ascii="Times New Roman" w:hAnsi="Times New Roman"/>
                <w:sz w:val="24"/>
                <w:szCs w:val="24"/>
              </w:rPr>
            </w:pPr>
          </w:p>
        </w:tc>
        <w:tc>
          <w:tcPr>
            <w:tcW w:w="1559" w:type="dxa"/>
            <w:vMerge/>
          </w:tcPr>
          <w:p w:rsidR="00325BBA" w:rsidRPr="00A83D1D" w:rsidRDefault="00325BBA" w:rsidP="004A17BA">
            <w:pPr>
              <w:pStyle w:val="a3"/>
              <w:spacing w:after="0" w:line="360" w:lineRule="auto"/>
              <w:ind w:left="0"/>
              <w:jc w:val="both"/>
              <w:rPr>
                <w:rFonts w:ascii="Times New Roman" w:hAnsi="Times New Roman"/>
                <w:sz w:val="24"/>
                <w:szCs w:val="24"/>
              </w:rPr>
            </w:pPr>
          </w:p>
        </w:tc>
      </w:tr>
      <w:tr w:rsidR="00325BBA" w:rsidRPr="00A83D1D" w:rsidTr="00325BBA">
        <w:tc>
          <w:tcPr>
            <w:tcW w:w="2268" w:type="dxa"/>
          </w:tcPr>
          <w:p w:rsidR="00325BBA" w:rsidRPr="00A83D1D" w:rsidRDefault="00325BBA" w:rsidP="004A17BA">
            <w:pPr>
              <w:spacing w:line="360" w:lineRule="auto"/>
              <w:jc w:val="both"/>
              <w:rPr>
                <w:sz w:val="24"/>
                <w:szCs w:val="24"/>
              </w:rPr>
            </w:pPr>
            <w:r w:rsidRPr="00A83D1D">
              <w:rPr>
                <w:sz w:val="24"/>
                <w:szCs w:val="24"/>
              </w:rPr>
              <w:t>5-6 классы</w:t>
            </w:r>
          </w:p>
        </w:tc>
        <w:tc>
          <w:tcPr>
            <w:tcW w:w="1843"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10</w:t>
            </w:r>
          </w:p>
        </w:tc>
        <w:tc>
          <w:tcPr>
            <w:tcW w:w="1134"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5</w:t>
            </w:r>
          </w:p>
        </w:tc>
        <w:tc>
          <w:tcPr>
            <w:tcW w:w="2552"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3</w:t>
            </w:r>
          </w:p>
        </w:tc>
        <w:tc>
          <w:tcPr>
            <w:tcW w:w="1559"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18</w:t>
            </w:r>
          </w:p>
        </w:tc>
      </w:tr>
      <w:tr w:rsidR="00325BBA" w:rsidRPr="00A83D1D" w:rsidTr="00325BBA">
        <w:tc>
          <w:tcPr>
            <w:tcW w:w="2268" w:type="dxa"/>
          </w:tcPr>
          <w:p w:rsidR="00325BBA" w:rsidRPr="00A83D1D" w:rsidRDefault="00325BBA" w:rsidP="004A17BA">
            <w:pPr>
              <w:spacing w:line="360" w:lineRule="auto"/>
              <w:jc w:val="both"/>
              <w:rPr>
                <w:sz w:val="24"/>
                <w:szCs w:val="24"/>
              </w:rPr>
            </w:pPr>
            <w:r w:rsidRPr="00A83D1D">
              <w:rPr>
                <w:sz w:val="24"/>
                <w:szCs w:val="24"/>
              </w:rPr>
              <w:t>7-8 классы</w:t>
            </w:r>
          </w:p>
        </w:tc>
        <w:tc>
          <w:tcPr>
            <w:tcW w:w="1843"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10</w:t>
            </w:r>
          </w:p>
        </w:tc>
        <w:tc>
          <w:tcPr>
            <w:tcW w:w="1134"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5</w:t>
            </w:r>
          </w:p>
        </w:tc>
        <w:tc>
          <w:tcPr>
            <w:tcW w:w="2552"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3</w:t>
            </w:r>
          </w:p>
        </w:tc>
        <w:tc>
          <w:tcPr>
            <w:tcW w:w="1559"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18</w:t>
            </w:r>
          </w:p>
        </w:tc>
      </w:tr>
      <w:tr w:rsidR="00325BBA" w:rsidRPr="00A83D1D" w:rsidTr="00325BBA">
        <w:tc>
          <w:tcPr>
            <w:tcW w:w="2268" w:type="dxa"/>
          </w:tcPr>
          <w:p w:rsidR="00325BBA" w:rsidRPr="00A83D1D" w:rsidRDefault="00325BBA" w:rsidP="004A17BA">
            <w:pPr>
              <w:spacing w:line="360" w:lineRule="auto"/>
              <w:jc w:val="both"/>
              <w:rPr>
                <w:sz w:val="24"/>
                <w:szCs w:val="24"/>
              </w:rPr>
            </w:pPr>
            <w:r w:rsidRPr="00A83D1D">
              <w:rPr>
                <w:sz w:val="24"/>
                <w:szCs w:val="24"/>
              </w:rPr>
              <w:t>9 класс</w:t>
            </w:r>
          </w:p>
        </w:tc>
        <w:tc>
          <w:tcPr>
            <w:tcW w:w="1843"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w:t>
            </w:r>
            <w:r w:rsidR="00465C3F" w:rsidRPr="00A83D1D">
              <w:rPr>
                <w:rFonts w:ascii="Times New Roman" w:hAnsi="Times New Roman"/>
                <w:sz w:val="24"/>
                <w:szCs w:val="24"/>
              </w:rPr>
              <w:t>1</w:t>
            </w:r>
          </w:p>
        </w:tc>
        <w:tc>
          <w:tcPr>
            <w:tcW w:w="1134" w:type="dxa"/>
          </w:tcPr>
          <w:p w:rsidR="00325BBA" w:rsidRPr="00A83D1D" w:rsidRDefault="00465C3F"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4</w:t>
            </w:r>
          </w:p>
        </w:tc>
        <w:tc>
          <w:tcPr>
            <w:tcW w:w="2552"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3</w:t>
            </w:r>
          </w:p>
        </w:tc>
        <w:tc>
          <w:tcPr>
            <w:tcW w:w="1559"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18</w:t>
            </w:r>
          </w:p>
        </w:tc>
      </w:tr>
      <w:tr w:rsidR="00325BBA" w:rsidRPr="00A83D1D" w:rsidTr="00325BBA">
        <w:tc>
          <w:tcPr>
            <w:tcW w:w="2268" w:type="dxa"/>
          </w:tcPr>
          <w:p w:rsidR="00325BBA" w:rsidRPr="00A83D1D" w:rsidRDefault="00325BBA" w:rsidP="004A17BA">
            <w:pPr>
              <w:spacing w:line="360" w:lineRule="auto"/>
              <w:jc w:val="both"/>
              <w:rPr>
                <w:sz w:val="24"/>
                <w:szCs w:val="24"/>
              </w:rPr>
            </w:pPr>
            <w:r w:rsidRPr="00A83D1D">
              <w:rPr>
                <w:sz w:val="24"/>
                <w:szCs w:val="24"/>
              </w:rPr>
              <w:t>10-11 классы</w:t>
            </w:r>
          </w:p>
        </w:tc>
        <w:tc>
          <w:tcPr>
            <w:tcW w:w="1843"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10</w:t>
            </w:r>
          </w:p>
        </w:tc>
        <w:tc>
          <w:tcPr>
            <w:tcW w:w="1134"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5</w:t>
            </w:r>
          </w:p>
        </w:tc>
        <w:tc>
          <w:tcPr>
            <w:tcW w:w="2552" w:type="dxa"/>
          </w:tcPr>
          <w:p w:rsidR="00325BBA" w:rsidRPr="00A83D1D" w:rsidRDefault="00465C3F"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2</w:t>
            </w:r>
          </w:p>
        </w:tc>
        <w:tc>
          <w:tcPr>
            <w:tcW w:w="1559" w:type="dxa"/>
          </w:tcPr>
          <w:p w:rsidR="00325BBA" w:rsidRPr="00A83D1D" w:rsidRDefault="00325BBA" w:rsidP="004A17BA">
            <w:pPr>
              <w:pStyle w:val="a3"/>
              <w:spacing w:after="0" w:line="360" w:lineRule="auto"/>
              <w:ind w:left="0"/>
              <w:jc w:val="both"/>
              <w:rPr>
                <w:rFonts w:ascii="Times New Roman" w:hAnsi="Times New Roman"/>
                <w:sz w:val="24"/>
                <w:szCs w:val="24"/>
              </w:rPr>
            </w:pPr>
            <w:r w:rsidRPr="00A83D1D">
              <w:rPr>
                <w:rFonts w:ascii="Times New Roman" w:hAnsi="Times New Roman"/>
                <w:sz w:val="24"/>
                <w:szCs w:val="24"/>
              </w:rPr>
              <w:t>1</w:t>
            </w:r>
            <w:r w:rsidR="00465C3F" w:rsidRPr="00A83D1D">
              <w:rPr>
                <w:rFonts w:ascii="Times New Roman" w:hAnsi="Times New Roman"/>
                <w:sz w:val="24"/>
                <w:szCs w:val="24"/>
              </w:rPr>
              <w:t>7</w:t>
            </w:r>
          </w:p>
        </w:tc>
      </w:tr>
    </w:tbl>
    <w:p w:rsidR="0025541B" w:rsidRPr="00A83D1D" w:rsidRDefault="0025541B" w:rsidP="004A17BA">
      <w:pPr>
        <w:pStyle w:val="a3"/>
        <w:autoSpaceDE w:val="0"/>
        <w:autoSpaceDN w:val="0"/>
        <w:adjustRightInd w:val="0"/>
        <w:spacing w:after="0" w:line="360" w:lineRule="auto"/>
        <w:ind w:left="709"/>
        <w:contextualSpacing w:val="0"/>
        <w:jc w:val="both"/>
        <w:rPr>
          <w:rFonts w:ascii="Times New Roman" w:hAnsi="Times New Roman"/>
          <w:sz w:val="24"/>
          <w:szCs w:val="24"/>
          <w:highlight w:val="yellow"/>
        </w:rPr>
      </w:pPr>
    </w:p>
    <w:p w:rsidR="0025541B" w:rsidRPr="00A83D1D" w:rsidRDefault="00325BBA" w:rsidP="004A17BA">
      <w:pPr>
        <w:tabs>
          <w:tab w:val="left" w:pos="567"/>
        </w:tabs>
        <w:autoSpaceDE w:val="0"/>
        <w:autoSpaceDN w:val="0"/>
        <w:adjustRightInd w:val="0"/>
        <w:spacing w:line="360" w:lineRule="auto"/>
        <w:jc w:val="both"/>
        <w:rPr>
          <w:sz w:val="24"/>
          <w:szCs w:val="24"/>
        </w:rPr>
      </w:pPr>
      <w:r w:rsidRPr="00A83D1D">
        <w:rPr>
          <w:sz w:val="24"/>
          <w:szCs w:val="24"/>
        </w:rPr>
        <w:t xml:space="preserve">        Комплекты заданий шко</w:t>
      </w:r>
      <w:r w:rsidR="0025541B" w:rsidRPr="00A83D1D">
        <w:rPr>
          <w:sz w:val="24"/>
          <w:szCs w:val="24"/>
        </w:rPr>
        <w:t>льного этапа олимпиады по основам безопасности жизнедеятельности содержат задания</w:t>
      </w:r>
      <w:r w:rsidRPr="00A83D1D">
        <w:rPr>
          <w:sz w:val="24"/>
          <w:szCs w:val="24"/>
        </w:rPr>
        <w:t xml:space="preserve"> </w:t>
      </w:r>
      <w:proofErr w:type="gramStart"/>
      <w:r w:rsidRPr="00A83D1D">
        <w:rPr>
          <w:sz w:val="24"/>
          <w:szCs w:val="24"/>
        </w:rPr>
        <w:t xml:space="preserve">теоретического </w:t>
      </w:r>
      <w:r w:rsidR="0025541B" w:rsidRPr="00A83D1D">
        <w:rPr>
          <w:sz w:val="24"/>
          <w:szCs w:val="24"/>
        </w:rPr>
        <w:t xml:space="preserve"> тур</w:t>
      </w:r>
      <w:r w:rsidRPr="00A83D1D">
        <w:rPr>
          <w:sz w:val="24"/>
          <w:szCs w:val="24"/>
        </w:rPr>
        <w:t>а</w:t>
      </w:r>
      <w:proofErr w:type="gramEnd"/>
      <w:r w:rsidR="007735AC" w:rsidRPr="00A83D1D">
        <w:rPr>
          <w:sz w:val="24"/>
          <w:szCs w:val="24"/>
        </w:rPr>
        <w:t>,</w:t>
      </w:r>
      <w:r w:rsidR="0025541B" w:rsidRPr="00A83D1D">
        <w:rPr>
          <w:sz w:val="24"/>
          <w:szCs w:val="24"/>
        </w:rPr>
        <w:t xml:space="preserve"> ответы и критерии оценивания </w:t>
      </w:r>
      <w:r w:rsidRPr="00A83D1D">
        <w:rPr>
          <w:sz w:val="24"/>
          <w:szCs w:val="24"/>
        </w:rPr>
        <w:t>заданий теоретического тура</w:t>
      </w:r>
      <w:r w:rsidR="0025541B" w:rsidRPr="00A83D1D">
        <w:rPr>
          <w:sz w:val="24"/>
          <w:szCs w:val="24"/>
        </w:rPr>
        <w:t xml:space="preserve"> для каждой возрастной параллели. В комплекты входят задания различного уровня сложности.</w:t>
      </w:r>
    </w:p>
    <w:p w:rsidR="0025541B" w:rsidRPr="00A83D1D" w:rsidRDefault="0025541B" w:rsidP="004A17BA">
      <w:pPr>
        <w:pStyle w:val="a3"/>
        <w:spacing w:after="0" w:line="360" w:lineRule="auto"/>
        <w:ind w:left="0"/>
        <w:contextualSpacing w:val="0"/>
        <w:jc w:val="both"/>
        <w:rPr>
          <w:rFonts w:ascii="Times New Roman" w:hAnsi="Times New Roman"/>
          <w:bCs/>
          <w:sz w:val="24"/>
          <w:szCs w:val="24"/>
          <w:u w:val="single"/>
        </w:rPr>
      </w:pPr>
      <w:r w:rsidRPr="00A83D1D">
        <w:rPr>
          <w:rFonts w:ascii="Times New Roman" w:hAnsi="Times New Roman"/>
          <w:bCs/>
          <w:sz w:val="24"/>
          <w:szCs w:val="24"/>
          <w:u w:val="single"/>
        </w:rPr>
        <w:t xml:space="preserve">Критерии и методики </w:t>
      </w:r>
      <w:proofErr w:type="gramStart"/>
      <w:r w:rsidRPr="00A83D1D">
        <w:rPr>
          <w:rFonts w:ascii="Times New Roman" w:hAnsi="Times New Roman"/>
          <w:bCs/>
          <w:sz w:val="24"/>
          <w:szCs w:val="24"/>
          <w:u w:val="single"/>
        </w:rPr>
        <w:t xml:space="preserve">оценивания </w:t>
      </w:r>
      <w:r w:rsidR="007735AC" w:rsidRPr="00A83D1D">
        <w:rPr>
          <w:rFonts w:ascii="Times New Roman" w:hAnsi="Times New Roman"/>
          <w:bCs/>
          <w:sz w:val="24"/>
          <w:szCs w:val="24"/>
          <w:u w:val="single"/>
        </w:rPr>
        <w:t xml:space="preserve"> </w:t>
      </w:r>
      <w:r w:rsidRPr="00A83D1D">
        <w:rPr>
          <w:rFonts w:ascii="Times New Roman" w:hAnsi="Times New Roman"/>
          <w:bCs/>
          <w:sz w:val="24"/>
          <w:szCs w:val="24"/>
          <w:u w:val="single"/>
        </w:rPr>
        <w:t>выполненных</w:t>
      </w:r>
      <w:proofErr w:type="gramEnd"/>
      <w:r w:rsidRPr="00A83D1D">
        <w:rPr>
          <w:rFonts w:ascii="Times New Roman" w:hAnsi="Times New Roman"/>
          <w:bCs/>
          <w:sz w:val="24"/>
          <w:szCs w:val="24"/>
          <w:u w:val="single"/>
        </w:rPr>
        <w:t xml:space="preserve"> олимпиадных заданий</w:t>
      </w:r>
    </w:p>
    <w:p w:rsidR="0025541B" w:rsidRPr="00A83D1D" w:rsidRDefault="00697069" w:rsidP="004A17BA">
      <w:pPr>
        <w:spacing w:line="360" w:lineRule="auto"/>
        <w:jc w:val="both"/>
        <w:rPr>
          <w:sz w:val="24"/>
          <w:szCs w:val="24"/>
        </w:rPr>
      </w:pPr>
      <w:r w:rsidRPr="00A83D1D">
        <w:rPr>
          <w:sz w:val="24"/>
          <w:szCs w:val="24"/>
        </w:rPr>
        <w:t xml:space="preserve">       </w:t>
      </w:r>
      <w:r w:rsidR="0025541B" w:rsidRPr="00A83D1D">
        <w:rPr>
          <w:sz w:val="24"/>
          <w:szCs w:val="24"/>
        </w:rPr>
        <w:t>Система и методика оценива</w:t>
      </w:r>
      <w:r w:rsidRPr="00A83D1D">
        <w:rPr>
          <w:sz w:val="24"/>
          <w:szCs w:val="24"/>
        </w:rPr>
        <w:t>ния олимпиадных заданий шко</w:t>
      </w:r>
      <w:r w:rsidR="0025541B" w:rsidRPr="00A83D1D">
        <w:rPr>
          <w:sz w:val="24"/>
          <w:szCs w:val="24"/>
        </w:rPr>
        <w:t xml:space="preserve">льного этапа олимпиады по основам безопасности жизнедеятельности позволяет объективно выявить реальный уровень подготовки участников олимпиады. </w:t>
      </w:r>
    </w:p>
    <w:p w:rsidR="0025541B" w:rsidRPr="00A83D1D" w:rsidRDefault="00697069" w:rsidP="004A17BA">
      <w:pPr>
        <w:spacing w:line="360" w:lineRule="auto"/>
        <w:ind w:right="-259"/>
        <w:jc w:val="both"/>
        <w:rPr>
          <w:rFonts w:eastAsia="Times New Roman"/>
          <w:sz w:val="24"/>
          <w:szCs w:val="24"/>
        </w:rPr>
      </w:pPr>
      <w:r w:rsidRPr="00A83D1D">
        <w:rPr>
          <w:sz w:val="24"/>
          <w:szCs w:val="24"/>
        </w:rPr>
        <w:t xml:space="preserve">        </w:t>
      </w:r>
      <w:r w:rsidR="0025541B" w:rsidRPr="00A83D1D">
        <w:rPr>
          <w:sz w:val="24"/>
          <w:szCs w:val="24"/>
        </w:rPr>
        <w:t xml:space="preserve">При разработке методики оценивания </w:t>
      </w:r>
      <w:r w:rsidRPr="00A83D1D">
        <w:rPr>
          <w:sz w:val="24"/>
          <w:szCs w:val="24"/>
        </w:rPr>
        <w:t xml:space="preserve">олимпиадных заданий </w:t>
      </w:r>
      <w:r w:rsidRPr="00A83D1D">
        <w:rPr>
          <w:rFonts w:eastAsia="Times New Roman"/>
          <w:sz w:val="24"/>
          <w:szCs w:val="24"/>
        </w:rPr>
        <w:t>муниципальная предметно-методическая комиссия школьного этапа Всероссийской олимпиады школьников</w:t>
      </w:r>
      <w:r w:rsidR="0025541B" w:rsidRPr="00A83D1D">
        <w:rPr>
          <w:sz w:val="24"/>
          <w:szCs w:val="24"/>
        </w:rPr>
        <w:t xml:space="preserve"> учитывала следующее:</w:t>
      </w:r>
    </w:p>
    <w:p w:rsidR="0025541B" w:rsidRPr="00A83D1D" w:rsidRDefault="0025541B" w:rsidP="004A17BA">
      <w:pPr>
        <w:numPr>
          <w:ilvl w:val="0"/>
          <w:numId w:val="6"/>
        </w:numPr>
        <w:spacing w:line="360" w:lineRule="auto"/>
        <w:ind w:left="993" w:hanging="284"/>
        <w:jc w:val="both"/>
        <w:rPr>
          <w:sz w:val="24"/>
          <w:szCs w:val="24"/>
        </w:rPr>
      </w:pPr>
      <w:r w:rsidRPr="00A83D1D">
        <w:rPr>
          <w:sz w:val="24"/>
          <w:szCs w:val="24"/>
        </w:rPr>
        <w:t>по в</w:t>
      </w:r>
      <w:r w:rsidR="00697069" w:rsidRPr="00A83D1D">
        <w:rPr>
          <w:sz w:val="24"/>
          <w:szCs w:val="24"/>
        </w:rPr>
        <w:t>сем теоретическим</w:t>
      </w:r>
      <w:r w:rsidRPr="00A83D1D">
        <w:rPr>
          <w:sz w:val="24"/>
          <w:szCs w:val="24"/>
        </w:rPr>
        <w:t xml:space="preserve"> заданиям начисление баллов производится целыми, а не дробными числами, чтобы уйти от ошибок, т.к. дробные числа только увеличат их </w:t>
      </w:r>
      <w:r w:rsidRPr="00A83D1D">
        <w:rPr>
          <w:sz w:val="24"/>
          <w:szCs w:val="24"/>
        </w:rPr>
        <w:lastRenderedPageBreak/>
        <w:t>вероятность, при этом общий результат будет получен в целых числах, что упростит подсчет баллов всех участников;</w:t>
      </w:r>
    </w:p>
    <w:p w:rsidR="0025541B" w:rsidRPr="00A83D1D" w:rsidRDefault="0025541B" w:rsidP="004A17BA">
      <w:pPr>
        <w:numPr>
          <w:ilvl w:val="0"/>
          <w:numId w:val="6"/>
        </w:numPr>
        <w:spacing w:line="360" w:lineRule="auto"/>
        <w:ind w:left="993" w:hanging="284"/>
        <w:jc w:val="both"/>
        <w:rPr>
          <w:sz w:val="24"/>
          <w:szCs w:val="24"/>
        </w:rPr>
      </w:pPr>
      <w:r w:rsidRPr="00A83D1D">
        <w:rPr>
          <w:sz w:val="24"/>
          <w:szCs w:val="24"/>
        </w:rPr>
        <w:t>размер максимальных баллов за задания теоретического тура устанавливается в зависимости от уровня сложности задания, за задания одного уровня сложности начисляется одинаковый максимальный балл;</w:t>
      </w:r>
    </w:p>
    <w:p w:rsidR="0025541B" w:rsidRPr="00A83D1D" w:rsidRDefault="0025541B" w:rsidP="004A17BA">
      <w:pPr>
        <w:numPr>
          <w:ilvl w:val="0"/>
          <w:numId w:val="6"/>
        </w:numPr>
        <w:spacing w:line="360" w:lineRule="auto"/>
        <w:ind w:left="993" w:hanging="284"/>
        <w:jc w:val="both"/>
        <w:rPr>
          <w:sz w:val="24"/>
          <w:szCs w:val="24"/>
        </w:rPr>
      </w:pPr>
      <w:r w:rsidRPr="00A83D1D">
        <w:rPr>
          <w:sz w:val="24"/>
          <w:szCs w:val="24"/>
        </w:rPr>
        <w:t>оценка выполнения участником любого задания не может быть отрицательной, минимальная оценка, выставляемая за выполнение отдельно взятого задания, 0 баллов,</w:t>
      </w:r>
    </w:p>
    <w:p w:rsidR="0025541B" w:rsidRPr="00A83D1D" w:rsidRDefault="0025541B" w:rsidP="004A17BA">
      <w:pPr>
        <w:numPr>
          <w:ilvl w:val="0"/>
          <w:numId w:val="6"/>
        </w:numPr>
        <w:spacing w:line="360" w:lineRule="auto"/>
        <w:ind w:left="993" w:hanging="284"/>
        <w:jc w:val="both"/>
        <w:rPr>
          <w:sz w:val="24"/>
          <w:szCs w:val="24"/>
        </w:rPr>
      </w:pPr>
      <w:r w:rsidRPr="00A83D1D">
        <w:rPr>
          <w:sz w:val="24"/>
          <w:szCs w:val="24"/>
        </w:rPr>
        <w:t>общая максимальная оценка по итогам выпол</w:t>
      </w:r>
      <w:r w:rsidR="00697069" w:rsidRPr="00A83D1D">
        <w:rPr>
          <w:sz w:val="24"/>
          <w:szCs w:val="24"/>
        </w:rPr>
        <w:t>нения всех заданий олимпиады – 1</w:t>
      </w:r>
      <w:r w:rsidRPr="00A83D1D">
        <w:rPr>
          <w:sz w:val="24"/>
          <w:szCs w:val="24"/>
        </w:rPr>
        <w:t>00 баллов.</w:t>
      </w:r>
    </w:p>
    <w:p w:rsidR="0025541B" w:rsidRPr="00A83D1D" w:rsidRDefault="00E64579" w:rsidP="004A17BA">
      <w:pPr>
        <w:spacing w:line="360" w:lineRule="auto"/>
        <w:jc w:val="both"/>
        <w:rPr>
          <w:sz w:val="24"/>
          <w:szCs w:val="24"/>
        </w:rPr>
      </w:pPr>
      <w:r w:rsidRPr="00A83D1D">
        <w:rPr>
          <w:sz w:val="24"/>
          <w:szCs w:val="24"/>
        </w:rPr>
        <w:t xml:space="preserve">        В теоретической </w:t>
      </w:r>
      <w:proofErr w:type="gramStart"/>
      <w:r w:rsidRPr="00A83D1D">
        <w:rPr>
          <w:sz w:val="24"/>
          <w:szCs w:val="24"/>
        </w:rPr>
        <w:t xml:space="preserve">части </w:t>
      </w:r>
      <w:r w:rsidR="0025541B" w:rsidRPr="00A83D1D">
        <w:rPr>
          <w:sz w:val="24"/>
          <w:szCs w:val="24"/>
        </w:rPr>
        <w:t xml:space="preserve"> оценивание</w:t>
      </w:r>
      <w:proofErr w:type="gramEnd"/>
      <w:r w:rsidR="0025541B" w:rsidRPr="00A83D1D">
        <w:rPr>
          <w:sz w:val="24"/>
          <w:szCs w:val="24"/>
        </w:rPr>
        <w:t xml:space="preserve"> заданий производится исходя из максимального балла за каждое задание, указанного в приведенной ниже таблице</w:t>
      </w:r>
      <w:r w:rsidRPr="00A83D1D">
        <w:rPr>
          <w:sz w:val="24"/>
          <w:szCs w:val="24"/>
        </w:rPr>
        <w:t xml:space="preserve"> 1</w:t>
      </w:r>
      <w:r w:rsidR="0025541B" w:rsidRPr="00A83D1D">
        <w:rPr>
          <w:sz w:val="24"/>
          <w:szCs w:val="24"/>
        </w:rPr>
        <w:t xml:space="preserve">. </w:t>
      </w:r>
    </w:p>
    <w:p w:rsidR="0025541B" w:rsidRPr="00A83D1D" w:rsidRDefault="00E64579" w:rsidP="004A17BA">
      <w:pPr>
        <w:spacing w:line="360" w:lineRule="auto"/>
        <w:jc w:val="both"/>
        <w:rPr>
          <w:sz w:val="24"/>
          <w:szCs w:val="24"/>
        </w:rPr>
      </w:pPr>
      <w:r w:rsidRPr="00A83D1D">
        <w:rPr>
          <w:sz w:val="24"/>
          <w:szCs w:val="24"/>
        </w:rPr>
        <w:t xml:space="preserve">        </w:t>
      </w:r>
      <w:r w:rsidR="0025541B" w:rsidRPr="00A83D1D">
        <w:rPr>
          <w:sz w:val="24"/>
          <w:szCs w:val="24"/>
        </w:rPr>
        <w:t>В части 1 тестирования теоретического тура представлены тестовые задания в закрытой форме с выбором одного правильного ответа. Все правильные ответы, выбранные уча</w:t>
      </w:r>
      <w:r w:rsidRPr="00A83D1D">
        <w:rPr>
          <w:sz w:val="24"/>
          <w:szCs w:val="24"/>
        </w:rPr>
        <w:t>стником олимпиады, оцениваются от</w:t>
      </w:r>
      <w:r w:rsidR="0025541B" w:rsidRPr="00A83D1D">
        <w:rPr>
          <w:sz w:val="24"/>
          <w:szCs w:val="24"/>
        </w:rPr>
        <w:t xml:space="preserve"> 1 </w:t>
      </w:r>
      <w:r w:rsidRPr="00A83D1D">
        <w:rPr>
          <w:sz w:val="24"/>
          <w:szCs w:val="24"/>
        </w:rPr>
        <w:t xml:space="preserve">до 3 </w:t>
      </w:r>
      <w:r w:rsidR="0025541B" w:rsidRPr="00A83D1D">
        <w:rPr>
          <w:sz w:val="24"/>
          <w:szCs w:val="24"/>
        </w:rPr>
        <w:t>балл</w:t>
      </w:r>
      <w:r w:rsidRPr="00A83D1D">
        <w:rPr>
          <w:sz w:val="24"/>
          <w:szCs w:val="24"/>
        </w:rPr>
        <w:t>ов</w:t>
      </w:r>
      <w:r w:rsidR="0025541B" w:rsidRPr="00A83D1D">
        <w:rPr>
          <w:sz w:val="24"/>
          <w:szCs w:val="24"/>
        </w:rPr>
        <w:t xml:space="preserve">. </w:t>
      </w:r>
      <w:r w:rsidR="0025541B" w:rsidRPr="00A83D1D">
        <w:rPr>
          <w:iCs/>
          <w:sz w:val="24"/>
          <w:szCs w:val="24"/>
        </w:rPr>
        <w:t>0 баллов</w:t>
      </w:r>
      <w:r w:rsidR="0025541B" w:rsidRPr="00A83D1D">
        <w:rPr>
          <w:sz w:val="24"/>
          <w:szCs w:val="24"/>
        </w:rPr>
        <w:t xml:space="preserve"> выставляется за неправильный ответ, а также, если участником отмечено более одного ответа (в том числе правильный).</w:t>
      </w:r>
    </w:p>
    <w:p w:rsidR="0025541B" w:rsidRPr="00A83D1D" w:rsidRDefault="00E64579" w:rsidP="004A17BA">
      <w:pPr>
        <w:spacing w:line="360" w:lineRule="auto"/>
        <w:jc w:val="both"/>
        <w:rPr>
          <w:sz w:val="24"/>
          <w:szCs w:val="24"/>
        </w:rPr>
      </w:pPr>
      <w:r w:rsidRPr="00A83D1D">
        <w:rPr>
          <w:sz w:val="24"/>
          <w:szCs w:val="24"/>
        </w:rPr>
        <w:t xml:space="preserve">        </w:t>
      </w:r>
      <w:r w:rsidR="0025541B" w:rsidRPr="00A83D1D">
        <w:rPr>
          <w:sz w:val="24"/>
          <w:szCs w:val="24"/>
        </w:rPr>
        <w:t>В части 2 тестирования теоретического тура представлены тестовые задания в закрытой форме с выбором нескольких правильных ответов. За каждый правильный вариант ответа на вопрос, выбранный участником олимпиады,</w:t>
      </w:r>
      <w:r w:rsidRPr="00A83D1D">
        <w:rPr>
          <w:sz w:val="24"/>
          <w:szCs w:val="24"/>
        </w:rPr>
        <w:t xml:space="preserve"> начисляется </w:t>
      </w:r>
      <w:r w:rsidR="00465C3F" w:rsidRPr="00A83D1D">
        <w:rPr>
          <w:sz w:val="24"/>
          <w:szCs w:val="24"/>
        </w:rPr>
        <w:t>2-</w:t>
      </w:r>
      <w:r w:rsidRPr="00A83D1D">
        <w:rPr>
          <w:sz w:val="24"/>
          <w:szCs w:val="24"/>
        </w:rPr>
        <w:t>3</w:t>
      </w:r>
      <w:r w:rsidR="0025541B" w:rsidRPr="00A83D1D">
        <w:rPr>
          <w:sz w:val="24"/>
          <w:szCs w:val="24"/>
        </w:rPr>
        <w:t xml:space="preserve"> балл</w:t>
      </w:r>
      <w:r w:rsidRPr="00A83D1D">
        <w:rPr>
          <w:sz w:val="24"/>
          <w:szCs w:val="24"/>
        </w:rPr>
        <w:t>а</w:t>
      </w:r>
      <w:r w:rsidR="0025541B" w:rsidRPr="00A83D1D">
        <w:rPr>
          <w:sz w:val="24"/>
          <w:szCs w:val="24"/>
        </w:rPr>
        <w:t>, за неправильный – 0 баллов. Если отмечено больше вариантов ответов (в том числе правильные), чем необходимо, начисляется 0 баллов за этот вопрос.</w:t>
      </w:r>
    </w:p>
    <w:p w:rsidR="0025541B" w:rsidRDefault="00E64579" w:rsidP="004A17BA">
      <w:pPr>
        <w:spacing w:after="120" w:line="360" w:lineRule="auto"/>
        <w:jc w:val="both"/>
        <w:rPr>
          <w:color w:val="000000"/>
          <w:sz w:val="24"/>
          <w:szCs w:val="24"/>
        </w:rPr>
      </w:pPr>
      <w:r w:rsidRPr="00A83D1D">
        <w:rPr>
          <w:color w:val="000000"/>
          <w:sz w:val="24"/>
          <w:szCs w:val="24"/>
        </w:rPr>
        <w:t xml:space="preserve">        </w:t>
      </w:r>
      <w:r w:rsidR="0025541B" w:rsidRPr="00A83D1D">
        <w:rPr>
          <w:color w:val="000000"/>
          <w:sz w:val="24"/>
          <w:szCs w:val="24"/>
        </w:rPr>
        <w:t xml:space="preserve">Проверка олимпиадных работ </w:t>
      </w:r>
      <w:r w:rsidR="0025541B" w:rsidRPr="00A83D1D">
        <w:rPr>
          <w:sz w:val="24"/>
          <w:szCs w:val="24"/>
        </w:rPr>
        <w:t xml:space="preserve">теоретического тура </w:t>
      </w:r>
      <w:r w:rsidR="007735AC" w:rsidRPr="00A83D1D">
        <w:rPr>
          <w:color w:val="000000"/>
          <w:sz w:val="24"/>
          <w:szCs w:val="24"/>
        </w:rPr>
        <w:t>участников шко</w:t>
      </w:r>
      <w:r w:rsidR="0025541B" w:rsidRPr="00A83D1D">
        <w:rPr>
          <w:color w:val="000000"/>
          <w:sz w:val="24"/>
          <w:szCs w:val="24"/>
        </w:rPr>
        <w:t>льного этапа олимпиады по основам безопасности жизнедеятельности осуществляется исходя из следующих баллов:</w:t>
      </w:r>
    </w:p>
    <w:p w:rsidR="006C2232" w:rsidRPr="00A83D1D" w:rsidRDefault="006C2232" w:rsidP="004A17BA">
      <w:pPr>
        <w:spacing w:after="120" w:line="360" w:lineRule="auto"/>
        <w:jc w:val="both"/>
        <w:rPr>
          <w:color w:val="000000"/>
          <w:sz w:val="24"/>
          <w:szCs w:val="24"/>
        </w:rPr>
      </w:pPr>
    </w:p>
    <w:tbl>
      <w:tblPr>
        <w:tblStyle w:val="a4"/>
        <w:tblW w:w="9968" w:type="dxa"/>
        <w:tblLayout w:type="fixed"/>
        <w:tblLook w:val="04A0" w:firstRow="1" w:lastRow="0" w:firstColumn="1" w:lastColumn="0" w:noHBand="0" w:noVBand="1"/>
      </w:tblPr>
      <w:tblGrid>
        <w:gridCol w:w="1526"/>
        <w:gridCol w:w="1134"/>
        <w:gridCol w:w="1276"/>
        <w:gridCol w:w="708"/>
        <w:gridCol w:w="892"/>
        <w:gridCol w:w="1108"/>
        <w:gridCol w:w="1108"/>
        <w:gridCol w:w="861"/>
        <w:gridCol w:w="1355"/>
      </w:tblGrid>
      <w:tr w:rsidR="00992EA4" w:rsidRPr="00A83D1D" w:rsidTr="00992EA4">
        <w:tc>
          <w:tcPr>
            <w:tcW w:w="1526" w:type="dxa"/>
            <w:vMerge w:val="restart"/>
          </w:tcPr>
          <w:p w:rsidR="00992EA4" w:rsidRPr="00A83D1D" w:rsidRDefault="00992EA4" w:rsidP="004A17BA">
            <w:pPr>
              <w:spacing w:line="360" w:lineRule="auto"/>
              <w:ind w:right="-259"/>
              <w:jc w:val="both"/>
              <w:rPr>
                <w:sz w:val="24"/>
                <w:szCs w:val="24"/>
              </w:rPr>
            </w:pPr>
            <w:r w:rsidRPr="00A83D1D">
              <w:rPr>
                <w:sz w:val="24"/>
                <w:szCs w:val="24"/>
              </w:rPr>
              <w:t>Комплект</w:t>
            </w:r>
          </w:p>
        </w:tc>
        <w:tc>
          <w:tcPr>
            <w:tcW w:w="7087" w:type="dxa"/>
            <w:gridSpan w:val="7"/>
          </w:tcPr>
          <w:p w:rsidR="00992EA4" w:rsidRPr="00A83D1D" w:rsidRDefault="00992EA4" w:rsidP="004A17BA">
            <w:pPr>
              <w:spacing w:line="360" w:lineRule="auto"/>
              <w:ind w:right="-259"/>
              <w:jc w:val="both"/>
              <w:rPr>
                <w:sz w:val="24"/>
                <w:szCs w:val="24"/>
              </w:rPr>
            </w:pPr>
            <w:r w:rsidRPr="00A83D1D">
              <w:rPr>
                <w:sz w:val="24"/>
                <w:szCs w:val="24"/>
              </w:rPr>
              <w:t>Баллы</w:t>
            </w:r>
          </w:p>
        </w:tc>
        <w:tc>
          <w:tcPr>
            <w:tcW w:w="1355" w:type="dxa"/>
            <w:vMerge w:val="restart"/>
          </w:tcPr>
          <w:p w:rsidR="00992EA4" w:rsidRPr="00A83D1D" w:rsidRDefault="00992EA4" w:rsidP="004A17BA">
            <w:pPr>
              <w:spacing w:line="360" w:lineRule="auto"/>
              <w:ind w:right="-259"/>
              <w:jc w:val="both"/>
              <w:rPr>
                <w:sz w:val="24"/>
                <w:szCs w:val="24"/>
              </w:rPr>
            </w:pPr>
            <w:r w:rsidRPr="00A83D1D">
              <w:rPr>
                <w:sz w:val="24"/>
                <w:szCs w:val="24"/>
              </w:rPr>
              <w:t xml:space="preserve">Максимальный балл за </w:t>
            </w:r>
            <w:proofErr w:type="spellStart"/>
            <w:r w:rsidRPr="00A83D1D">
              <w:rPr>
                <w:sz w:val="24"/>
                <w:szCs w:val="24"/>
              </w:rPr>
              <w:t>теоретичес</w:t>
            </w:r>
            <w:proofErr w:type="spellEnd"/>
            <w:r w:rsidRPr="00A83D1D">
              <w:rPr>
                <w:sz w:val="24"/>
                <w:szCs w:val="24"/>
              </w:rPr>
              <w:t>-кий тур</w:t>
            </w:r>
          </w:p>
        </w:tc>
      </w:tr>
      <w:tr w:rsidR="00992EA4" w:rsidRPr="00A83D1D" w:rsidTr="00992EA4">
        <w:tc>
          <w:tcPr>
            <w:tcW w:w="1526" w:type="dxa"/>
            <w:vMerge/>
          </w:tcPr>
          <w:p w:rsidR="00992EA4" w:rsidRPr="00A83D1D" w:rsidRDefault="00992EA4" w:rsidP="004A17BA">
            <w:pPr>
              <w:spacing w:line="360" w:lineRule="auto"/>
              <w:ind w:right="-259"/>
              <w:jc w:val="both"/>
              <w:rPr>
                <w:sz w:val="24"/>
                <w:szCs w:val="24"/>
              </w:rPr>
            </w:pPr>
          </w:p>
        </w:tc>
        <w:tc>
          <w:tcPr>
            <w:tcW w:w="3118" w:type="dxa"/>
            <w:gridSpan w:val="3"/>
          </w:tcPr>
          <w:p w:rsidR="00992EA4" w:rsidRPr="00A83D1D" w:rsidRDefault="00992EA4" w:rsidP="004A17BA">
            <w:pPr>
              <w:spacing w:line="360" w:lineRule="auto"/>
              <w:ind w:right="-259"/>
              <w:jc w:val="both"/>
              <w:rPr>
                <w:sz w:val="24"/>
                <w:szCs w:val="24"/>
              </w:rPr>
            </w:pPr>
            <w:r w:rsidRPr="00A83D1D">
              <w:rPr>
                <w:sz w:val="24"/>
                <w:szCs w:val="24"/>
              </w:rPr>
              <w:t>первая часть – тестирование</w:t>
            </w:r>
          </w:p>
        </w:tc>
        <w:tc>
          <w:tcPr>
            <w:tcW w:w="3969" w:type="dxa"/>
            <w:gridSpan w:val="4"/>
          </w:tcPr>
          <w:p w:rsidR="00992EA4" w:rsidRPr="00A83D1D" w:rsidRDefault="00992EA4" w:rsidP="004A17BA">
            <w:pPr>
              <w:spacing w:line="360" w:lineRule="auto"/>
              <w:ind w:right="-259"/>
              <w:jc w:val="both"/>
              <w:rPr>
                <w:sz w:val="24"/>
                <w:szCs w:val="24"/>
              </w:rPr>
            </w:pPr>
            <w:r w:rsidRPr="00A83D1D">
              <w:rPr>
                <w:sz w:val="24"/>
                <w:szCs w:val="24"/>
              </w:rPr>
              <w:t>вторая часть – теоретическая</w:t>
            </w:r>
          </w:p>
        </w:tc>
        <w:tc>
          <w:tcPr>
            <w:tcW w:w="1355" w:type="dxa"/>
            <w:vMerge/>
          </w:tcPr>
          <w:p w:rsidR="00992EA4" w:rsidRPr="00A83D1D" w:rsidRDefault="00992EA4" w:rsidP="004A17BA">
            <w:pPr>
              <w:spacing w:line="360" w:lineRule="auto"/>
              <w:ind w:right="-259"/>
              <w:jc w:val="both"/>
              <w:rPr>
                <w:sz w:val="24"/>
                <w:szCs w:val="24"/>
              </w:rPr>
            </w:pPr>
          </w:p>
        </w:tc>
      </w:tr>
      <w:tr w:rsidR="00992EA4" w:rsidRPr="00A83D1D" w:rsidTr="00992EA4">
        <w:tc>
          <w:tcPr>
            <w:tcW w:w="1526" w:type="dxa"/>
            <w:vMerge/>
          </w:tcPr>
          <w:p w:rsidR="00992EA4" w:rsidRPr="00A83D1D" w:rsidRDefault="00992EA4" w:rsidP="004A17BA">
            <w:pPr>
              <w:spacing w:line="360" w:lineRule="auto"/>
              <w:ind w:right="-259"/>
              <w:jc w:val="both"/>
              <w:rPr>
                <w:sz w:val="24"/>
                <w:szCs w:val="24"/>
              </w:rPr>
            </w:pPr>
          </w:p>
        </w:tc>
        <w:tc>
          <w:tcPr>
            <w:tcW w:w="1134" w:type="dxa"/>
          </w:tcPr>
          <w:p w:rsidR="00992EA4" w:rsidRPr="00A83D1D" w:rsidRDefault="00992EA4" w:rsidP="004A17BA">
            <w:pPr>
              <w:spacing w:line="360" w:lineRule="auto"/>
              <w:ind w:right="-259"/>
              <w:jc w:val="both"/>
              <w:rPr>
                <w:sz w:val="24"/>
                <w:szCs w:val="24"/>
              </w:rPr>
            </w:pPr>
            <w:r w:rsidRPr="00A83D1D">
              <w:rPr>
                <w:sz w:val="24"/>
                <w:szCs w:val="24"/>
              </w:rPr>
              <w:t>с 1 по 10</w:t>
            </w:r>
          </w:p>
          <w:p w:rsidR="00992EA4" w:rsidRPr="00A83D1D" w:rsidRDefault="00992EA4" w:rsidP="004A17BA">
            <w:pPr>
              <w:spacing w:line="360" w:lineRule="auto"/>
              <w:ind w:right="-259"/>
              <w:jc w:val="both"/>
              <w:rPr>
                <w:sz w:val="24"/>
                <w:szCs w:val="24"/>
              </w:rPr>
            </w:pPr>
            <w:r w:rsidRPr="00A83D1D">
              <w:rPr>
                <w:sz w:val="24"/>
                <w:szCs w:val="24"/>
              </w:rPr>
              <w:t>задание</w:t>
            </w:r>
          </w:p>
        </w:tc>
        <w:tc>
          <w:tcPr>
            <w:tcW w:w="1276" w:type="dxa"/>
          </w:tcPr>
          <w:p w:rsidR="00992EA4" w:rsidRPr="00A83D1D" w:rsidRDefault="00992EA4" w:rsidP="004A17BA">
            <w:pPr>
              <w:spacing w:line="360" w:lineRule="auto"/>
              <w:ind w:right="-259"/>
              <w:jc w:val="both"/>
              <w:rPr>
                <w:sz w:val="24"/>
                <w:szCs w:val="24"/>
              </w:rPr>
            </w:pPr>
            <w:r w:rsidRPr="00A83D1D">
              <w:rPr>
                <w:sz w:val="24"/>
                <w:szCs w:val="24"/>
              </w:rPr>
              <w:t>с 11 по 15 задание</w:t>
            </w:r>
          </w:p>
        </w:tc>
        <w:tc>
          <w:tcPr>
            <w:tcW w:w="708" w:type="dxa"/>
          </w:tcPr>
          <w:p w:rsidR="00992EA4" w:rsidRPr="00A83D1D" w:rsidRDefault="00992EA4" w:rsidP="004A17BA">
            <w:pPr>
              <w:spacing w:line="360" w:lineRule="auto"/>
              <w:ind w:right="-259"/>
              <w:jc w:val="both"/>
              <w:rPr>
                <w:sz w:val="24"/>
                <w:szCs w:val="24"/>
              </w:rPr>
            </w:pPr>
            <w:r w:rsidRPr="00A83D1D">
              <w:rPr>
                <w:sz w:val="24"/>
                <w:szCs w:val="24"/>
              </w:rPr>
              <w:t>∑</w:t>
            </w:r>
          </w:p>
        </w:tc>
        <w:tc>
          <w:tcPr>
            <w:tcW w:w="892" w:type="dxa"/>
          </w:tcPr>
          <w:p w:rsidR="00992EA4" w:rsidRPr="00A83D1D" w:rsidRDefault="00992EA4" w:rsidP="004A17BA">
            <w:pPr>
              <w:spacing w:line="360" w:lineRule="auto"/>
              <w:ind w:right="-259"/>
              <w:jc w:val="both"/>
              <w:rPr>
                <w:sz w:val="24"/>
                <w:szCs w:val="24"/>
              </w:rPr>
            </w:pPr>
            <w:r w:rsidRPr="00A83D1D">
              <w:rPr>
                <w:sz w:val="24"/>
                <w:szCs w:val="24"/>
              </w:rPr>
              <w:t>задание 1</w:t>
            </w:r>
          </w:p>
        </w:tc>
        <w:tc>
          <w:tcPr>
            <w:tcW w:w="1108" w:type="dxa"/>
          </w:tcPr>
          <w:p w:rsidR="00992EA4" w:rsidRPr="00A83D1D" w:rsidRDefault="00992EA4" w:rsidP="004A17BA">
            <w:pPr>
              <w:spacing w:line="360" w:lineRule="auto"/>
              <w:ind w:right="-259"/>
              <w:jc w:val="both"/>
              <w:rPr>
                <w:sz w:val="24"/>
                <w:szCs w:val="24"/>
              </w:rPr>
            </w:pPr>
            <w:r w:rsidRPr="00A83D1D">
              <w:rPr>
                <w:sz w:val="24"/>
                <w:szCs w:val="24"/>
              </w:rPr>
              <w:t xml:space="preserve">задание </w:t>
            </w:r>
            <w:r w:rsidR="00B0226E" w:rsidRPr="00A83D1D">
              <w:rPr>
                <w:sz w:val="24"/>
                <w:szCs w:val="24"/>
              </w:rPr>
              <w:t>2</w:t>
            </w:r>
          </w:p>
        </w:tc>
        <w:tc>
          <w:tcPr>
            <w:tcW w:w="1108" w:type="dxa"/>
          </w:tcPr>
          <w:p w:rsidR="00992EA4" w:rsidRPr="00A83D1D" w:rsidRDefault="00992EA4" w:rsidP="004A17BA">
            <w:pPr>
              <w:spacing w:line="360" w:lineRule="auto"/>
              <w:ind w:right="-259"/>
              <w:jc w:val="both"/>
              <w:rPr>
                <w:sz w:val="24"/>
                <w:szCs w:val="24"/>
              </w:rPr>
            </w:pPr>
            <w:r w:rsidRPr="00A83D1D">
              <w:rPr>
                <w:sz w:val="24"/>
                <w:szCs w:val="24"/>
              </w:rPr>
              <w:t xml:space="preserve">задание </w:t>
            </w:r>
            <w:r w:rsidR="00B0226E" w:rsidRPr="00A83D1D">
              <w:rPr>
                <w:sz w:val="24"/>
                <w:szCs w:val="24"/>
              </w:rPr>
              <w:t>3</w:t>
            </w:r>
          </w:p>
        </w:tc>
        <w:tc>
          <w:tcPr>
            <w:tcW w:w="861" w:type="dxa"/>
          </w:tcPr>
          <w:p w:rsidR="00992EA4" w:rsidRPr="00A83D1D" w:rsidRDefault="00B0226E" w:rsidP="004A17BA">
            <w:pPr>
              <w:spacing w:line="360" w:lineRule="auto"/>
              <w:ind w:right="-259"/>
              <w:jc w:val="both"/>
              <w:rPr>
                <w:sz w:val="24"/>
                <w:szCs w:val="24"/>
              </w:rPr>
            </w:pPr>
            <w:r w:rsidRPr="00A83D1D">
              <w:rPr>
                <w:sz w:val="24"/>
                <w:szCs w:val="24"/>
              </w:rPr>
              <w:t>∑</w:t>
            </w:r>
          </w:p>
        </w:tc>
        <w:tc>
          <w:tcPr>
            <w:tcW w:w="1355" w:type="dxa"/>
            <w:vMerge/>
          </w:tcPr>
          <w:p w:rsidR="00992EA4" w:rsidRPr="00A83D1D" w:rsidRDefault="00992EA4" w:rsidP="004A17BA">
            <w:pPr>
              <w:spacing w:line="360" w:lineRule="auto"/>
              <w:ind w:right="-259"/>
              <w:jc w:val="both"/>
              <w:rPr>
                <w:sz w:val="24"/>
                <w:szCs w:val="24"/>
              </w:rPr>
            </w:pPr>
          </w:p>
        </w:tc>
      </w:tr>
      <w:tr w:rsidR="00992EA4" w:rsidRPr="00A83D1D" w:rsidTr="00465C3F">
        <w:tc>
          <w:tcPr>
            <w:tcW w:w="1526" w:type="dxa"/>
          </w:tcPr>
          <w:p w:rsidR="00992EA4" w:rsidRPr="00A83D1D" w:rsidRDefault="00992EA4" w:rsidP="004A17BA">
            <w:pPr>
              <w:spacing w:line="360" w:lineRule="auto"/>
              <w:ind w:right="-259"/>
              <w:jc w:val="both"/>
              <w:rPr>
                <w:sz w:val="24"/>
                <w:szCs w:val="24"/>
              </w:rPr>
            </w:pPr>
            <w:r w:rsidRPr="00A83D1D">
              <w:rPr>
                <w:sz w:val="24"/>
                <w:szCs w:val="24"/>
              </w:rPr>
              <w:t>5-6 классы</w:t>
            </w:r>
          </w:p>
        </w:tc>
        <w:tc>
          <w:tcPr>
            <w:tcW w:w="1134" w:type="dxa"/>
          </w:tcPr>
          <w:p w:rsidR="00992EA4" w:rsidRPr="00A83D1D" w:rsidRDefault="00465C3F" w:rsidP="004A17BA">
            <w:pPr>
              <w:spacing w:line="360" w:lineRule="auto"/>
              <w:ind w:right="-259"/>
              <w:jc w:val="both"/>
              <w:rPr>
                <w:sz w:val="24"/>
                <w:szCs w:val="24"/>
              </w:rPr>
            </w:pPr>
            <w:r w:rsidRPr="00A83D1D">
              <w:rPr>
                <w:sz w:val="24"/>
                <w:szCs w:val="24"/>
              </w:rPr>
              <w:t>10</w:t>
            </w:r>
          </w:p>
        </w:tc>
        <w:tc>
          <w:tcPr>
            <w:tcW w:w="1276" w:type="dxa"/>
          </w:tcPr>
          <w:p w:rsidR="00992EA4" w:rsidRPr="00A83D1D" w:rsidRDefault="00465C3F" w:rsidP="004A17BA">
            <w:pPr>
              <w:spacing w:line="360" w:lineRule="auto"/>
              <w:ind w:right="-259"/>
              <w:jc w:val="both"/>
              <w:rPr>
                <w:sz w:val="24"/>
                <w:szCs w:val="24"/>
              </w:rPr>
            </w:pPr>
            <w:r w:rsidRPr="00A83D1D">
              <w:rPr>
                <w:sz w:val="24"/>
                <w:szCs w:val="24"/>
              </w:rPr>
              <w:t>32</w:t>
            </w:r>
          </w:p>
        </w:tc>
        <w:tc>
          <w:tcPr>
            <w:tcW w:w="708" w:type="dxa"/>
          </w:tcPr>
          <w:p w:rsidR="00992EA4" w:rsidRPr="00A83D1D" w:rsidRDefault="00465C3F" w:rsidP="004A17BA">
            <w:pPr>
              <w:spacing w:line="360" w:lineRule="auto"/>
              <w:ind w:right="-259"/>
              <w:jc w:val="both"/>
              <w:rPr>
                <w:sz w:val="24"/>
                <w:szCs w:val="24"/>
              </w:rPr>
            </w:pPr>
            <w:r w:rsidRPr="00A83D1D">
              <w:rPr>
                <w:sz w:val="24"/>
                <w:szCs w:val="24"/>
              </w:rPr>
              <w:t>42</w:t>
            </w:r>
          </w:p>
        </w:tc>
        <w:tc>
          <w:tcPr>
            <w:tcW w:w="892" w:type="dxa"/>
          </w:tcPr>
          <w:p w:rsidR="00992EA4" w:rsidRPr="00A83D1D" w:rsidRDefault="00465C3F" w:rsidP="004A17BA">
            <w:pPr>
              <w:spacing w:line="360" w:lineRule="auto"/>
              <w:ind w:right="-259"/>
              <w:jc w:val="both"/>
              <w:rPr>
                <w:sz w:val="24"/>
                <w:szCs w:val="24"/>
              </w:rPr>
            </w:pPr>
            <w:r w:rsidRPr="00A83D1D">
              <w:rPr>
                <w:sz w:val="24"/>
                <w:szCs w:val="24"/>
              </w:rPr>
              <w:t>16</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10</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32</w:t>
            </w:r>
          </w:p>
        </w:tc>
        <w:tc>
          <w:tcPr>
            <w:tcW w:w="861" w:type="dxa"/>
          </w:tcPr>
          <w:p w:rsidR="00992EA4" w:rsidRPr="00A83D1D" w:rsidRDefault="00465C3F" w:rsidP="004A17BA">
            <w:pPr>
              <w:spacing w:line="360" w:lineRule="auto"/>
              <w:ind w:right="-259"/>
              <w:jc w:val="both"/>
              <w:rPr>
                <w:sz w:val="24"/>
                <w:szCs w:val="24"/>
              </w:rPr>
            </w:pPr>
            <w:r w:rsidRPr="00A83D1D">
              <w:rPr>
                <w:sz w:val="24"/>
                <w:szCs w:val="24"/>
              </w:rPr>
              <w:t>58</w:t>
            </w:r>
          </w:p>
        </w:tc>
        <w:tc>
          <w:tcPr>
            <w:tcW w:w="1355" w:type="dxa"/>
          </w:tcPr>
          <w:p w:rsidR="00992EA4" w:rsidRPr="00A83D1D" w:rsidRDefault="00B0226E" w:rsidP="004A17BA">
            <w:pPr>
              <w:spacing w:line="360" w:lineRule="auto"/>
              <w:ind w:right="-259"/>
              <w:jc w:val="both"/>
              <w:rPr>
                <w:sz w:val="24"/>
                <w:szCs w:val="24"/>
              </w:rPr>
            </w:pPr>
            <w:r w:rsidRPr="00A83D1D">
              <w:rPr>
                <w:sz w:val="24"/>
                <w:szCs w:val="24"/>
              </w:rPr>
              <w:t>10</w:t>
            </w:r>
            <w:r w:rsidR="00465C3F" w:rsidRPr="00A83D1D">
              <w:rPr>
                <w:sz w:val="24"/>
                <w:szCs w:val="24"/>
              </w:rPr>
              <w:t>0</w:t>
            </w:r>
          </w:p>
        </w:tc>
      </w:tr>
      <w:tr w:rsidR="00992EA4" w:rsidRPr="00A83D1D" w:rsidTr="00465C3F">
        <w:tc>
          <w:tcPr>
            <w:tcW w:w="1526" w:type="dxa"/>
          </w:tcPr>
          <w:p w:rsidR="00992EA4" w:rsidRPr="00A83D1D" w:rsidRDefault="00992EA4" w:rsidP="004A17BA">
            <w:pPr>
              <w:spacing w:line="360" w:lineRule="auto"/>
              <w:ind w:right="-259"/>
              <w:jc w:val="both"/>
              <w:rPr>
                <w:sz w:val="24"/>
                <w:szCs w:val="24"/>
              </w:rPr>
            </w:pPr>
            <w:r w:rsidRPr="00A83D1D">
              <w:rPr>
                <w:sz w:val="24"/>
                <w:szCs w:val="24"/>
              </w:rPr>
              <w:t>7-8 классы</w:t>
            </w:r>
          </w:p>
        </w:tc>
        <w:tc>
          <w:tcPr>
            <w:tcW w:w="1134" w:type="dxa"/>
          </w:tcPr>
          <w:p w:rsidR="00992EA4" w:rsidRPr="00A83D1D" w:rsidRDefault="00465C3F" w:rsidP="004A17BA">
            <w:pPr>
              <w:spacing w:line="360" w:lineRule="auto"/>
              <w:ind w:right="-259"/>
              <w:jc w:val="both"/>
              <w:rPr>
                <w:sz w:val="24"/>
                <w:szCs w:val="24"/>
              </w:rPr>
            </w:pPr>
            <w:r w:rsidRPr="00A83D1D">
              <w:rPr>
                <w:sz w:val="24"/>
                <w:szCs w:val="24"/>
              </w:rPr>
              <w:t>10</w:t>
            </w:r>
          </w:p>
        </w:tc>
        <w:tc>
          <w:tcPr>
            <w:tcW w:w="1276" w:type="dxa"/>
          </w:tcPr>
          <w:p w:rsidR="00992EA4" w:rsidRPr="00A83D1D" w:rsidRDefault="00465C3F" w:rsidP="004A17BA">
            <w:pPr>
              <w:spacing w:line="360" w:lineRule="auto"/>
              <w:ind w:right="-259"/>
              <w:jc w:val="both"/>
              <w:rPr>
                <w:sz w:val="24"/>
                <w:szCs w:val="24"/>
              </w:rPr>
            </w:pPr>
            <w:r w:rsidRPr="00A83D1D">
              <w:rPr>
                <w:sz w:val="24"/>
                <w:szCs w:val="24"/>
              </w:rPr>
              <w:t>36</w:t>
            </w:r>
          </w:p>
        </w:tc>
        <w:tc>
          <w:tcPr>
            <w:tcW w:w="708" w:type="dxa"/>
          </w:tcPr>
          <w:p w:rsidR="00992EA4" w:rsidRPr="00A83D1D" w:rsidRDefault="00465C3F" w:rsidP="004A17BA">
            <w:pPr>
              <w:spacing w:line="360" w:lineRule="auto"/>
              <w:ind w:right="-259"/>
              <w:jc w:val="both"/>
              <w:rPr>
                <w:sz w:val="24"/>
                <w:szCs w:val="24"/>
              </w:rPr>
            </w:pPr>
            <w:r w:rsidRPr="00A83D1D">
              <w:rPr>
                <w:sz w:val="24"/>
                <w:szCs w:val="24"/>
              </w:rPr>
              <w:t>46</w:t>
            </w:r>
          </w:p>
        </w:tc>
        <w:tc>
          <w:tcPr>
            <w:tcW w:w="892" w:type="dxa"/>
          </w:tcPr>
          <w:p w:rsidR="00992EA4" w:rsidRPr="00A83D1D" w:rsidRDefault="00465C3F" w:rsidP="004A17BA">
            <w:pPr>
              <w:spacing w:line="360" w:lineRule="auto"/>
              <w:ind w:right="-259"/>
              <w:jc w:val="both"/>
              <w:rPr>
                <w:sz w:val="24"/>
                <w:szCs w:val="24"/>
              </w:rPr>
            </w:pPr>
            <w:r w:rsidRPr="00A83D1D">
              <w:rPr>
                <w:sz w:val="24"/>
                <w:szCs w:val="24"/>
              </w:rPr>
              <w:t>30</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12</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12</w:t>
            </w:r>
          </w:p>
        </w:tc>
        <w:tc>
          <w:tcPr>
            <w:tcW w:w="861" w:type="dxa"/>
          </w:tcPr>
          <w:p w:rsidR="00992EA4" w:rsidRPr="00A83D1D" w:rsidRDefault="00465C3F" w:rsidP="004A17BA">
            <w:pPr>
              <w:spacing w:line="360" w:lineRule="auto"/>
              <w:ind w:right="-259"/>
              <w:jc w:val="both"/>
              <w:rPr>
                <w:sz w:val="24"/>
                <w:szCs w:val="24"/>
              </w:rPr>
            </w:pPr>
            <w:r w:rsidRPr="00A83D1D">
              <w:rPr>
                <w:sz w:val="24"/>
                <w:szCs w:val="24"/>
              </w:rPr>
              <w:t>54</w:t>
            </w:r>
          </w:p>
        </w:tc>
        <w:tc>
          <w:tcPr>
            <w:tcW w:w="1355" w:type="dxa"/>
          </w:tcPr>
          <w:p w:rsidR="00992EA4" w:rsidRPr="00A83D1D" w:rsidRDefault="00B0226E" w:rsidP="004A17BA">
            <w:pPr>
              <w:spacing w:line="360" w:lineRule="auto"/>
              <w:ind w:right="-259"/>
              <w:jc w:val="both"/>
              <w:rPr>
                <w:sz w:val="24"/>
                <w:szCs w:val="24"/>
              </w:rPr>
            </w:pPr>
            <w:r w:rsidRPr="00A83D1D">
              <w:rPr>
                <w:sz w:val="24"/>
                <w:szCs w:val="24"/>
              </w:rPr>
              <w:t>100</w:t>
            </w:r>
          </w:p>
        </w:tc>
      </w:tr>
      <w:tr w:rsidR="00992EA4" w:rsidRPr="00A83D1D" w:rsidTr="00465C3F">
        <w:tc>
          <w:tcPr>
            <w:tcW w:w="1526" w:type="dxa"/>
          </w:tcPr>
          <w:p w:rsidR="00992EA4" w:rsidRPr="00A83D1D" w:rsidRDefault="00992EA4" w:rsidP="004A17BA">
            <w:pPr>
              <w:spacing w:line="360" w:lineRule="auto"/>
              <w:ind w:right="-259"/>
              <w:jc w:val="both"/>
              <w:rPr>
                <w:sz w:val="24"/>
                <w:szCs w:val="24"/>
              </w:rPr>
            </w:pPr>
            <w:r w:rsidRPr="00A83D1D">
              <w:rPr>
                <w:sz w:val="24"/>
                <w:szCs w:val="24"/>
              </w:rPr>
              <w:t>9 класс</w:t>
            </w:r>
          </w:p>
        </w:tc>
        <w:tc>
          <w:tcPr>
            <w:tcW w:w="1134" w:type="dxa"/>
          </w:tcPr>
          <w:p w:rsidR="00992EA4" w:rsidRPr="00A83D1D" w:rsidRDefault="00465C3F" w:rsidP="004A17BA">
            <w:pPr>
              <w:spacing w:line="360" w:lineRule="auto"/>
              <w:ind w:right="-259"/>
              <w:jc w:val="both"/>
              <w:rPr>
                <w:sz w:val="24"/>
                <w:szCs w:val="24"/>
              </w:rPr>
            </w:pPr>
            <w:r w:rsidRPr="00A83D1D">
              <w:rPr>
                <w:sz w:val="24"/>
                <w:szCs w:val="24"/>
              </w:rPr>
              <w:t>11</w:t>
            </w:r>
          </w:p>
        </w:tc>
        <w:tc>
          <w:tcPr>
            <w:tcW w:w="1276" w:type="dxa"/>
          </w:tcPr>
          <w:p w:rsidR="00992EA4" w:rsidRPr="00A83D1D" w:rsidRDefault="00465C3F" w:rsidP="004A17BA">
            <w:pPr>
              <w:spacing w:line="360" w:lineRule="auto"/>
              <w:ind w:right="-259"/>
              <w:jc w:val="both"/>
              <w:rPr>
                <w:sz w:val="24"/>
                <w:szCs w:val="24"/>
              </w:rPr>
            </w:pPr>
            <w:r w:rsidRPr="00A83D1D">
              <w:rPr>
                <w:sz w:val="24"/>
                <w:szCs w:val="24"/>
              </w:rPr>
              <w:t>8</w:t>
            </w:r>
          </w:p>
        </w:tc>
        <w:tc>
          <w:tcPr>
            <w:tcW w:w="708" w:type="dxa"/>
          </w:tcPr>
          <w:p w:rsidR="00992EA4" w:rsidRPr="00A83D1D" w:rsidRDefault="00465C3F" w:rsidP="004A17BA">
            <w:pPr>
              <w:spacing w:line="360" w:lineRule="auto"/>
              <w:ind w:right="-259"/>
              <w:jc w:val="both"/>
              <w:rPr>
                <w:sz w:val="24"/>
                <w:szCs w:val="24"/>
              </w:rPr>
            </w:pPr>
            <w:r w:rsidRPr="00A83D1D">
              <w:rPr>
                <w:sz w:val="24"/>
                <w:szCs w:val="24"/>
              </w:rPr>
              <w:t>19</w:t>
            </w:r>
          </w:p>
        </w:tc>
        <w:tc>
          <w:tcPr>
            <w:tcW w:w="892" w:type="dxa"/>
          </w:tcPr>
          <w:p w:rsidR="00992EA4" w:rsidRPr="00A83D1D" w:rsidRDefault="00465C3F" w:rsidP="004A17BA">
            <w:pPr>
              <w:spacing w:line="360" w:lineRule="auto"/>
              <w:ind w:right="-259"/>
              <w:jc w:val="both"/>
              <w:rPr>
                <w:sz w:val="24"/>
                <w:szCs w:val="24"/>
              </w:rPr>
            </w:pPr>
            <w:r w:rsidRPr="00A83D1D">
              <w:rPr>
                <w:sz w:val="24"/>
                <w:szCs w:val="24"/>
              </w:rPr>
              <w:t>24</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24</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33</w:t>
            </w:r>
          </w:p>
        </w:tc>
        <w:tc>
          <w:tcPr>
            <w:tcW w:w="861" w:type="dxa"/>
          </w:tcPr>
          <w:p w:rsidR="00992EA4" w:rsidRPr="00A83D1D" w:rsidRDefault="00465C3F" w:rsidP="004A17BA">
            <w:pPr>
              <w:spacing w:line="360" w:lineRule="auto"/>
              <w:ind w:right="-259"/>
              <w:jc w:val="both"/>
              <w:rPr>
                <w:sz w:val="24"/>
                <w:szCs w:val="24"/>
              </w:rPr>
            </w:pPr>
            <w:r w:rsidRPr="00A83D1D">
              <w:rPr>
                <w:sz w:val="24"/>
                <w:szCs w:val="24"/>
              </w:rPr>
              <w:t>81</w:t>
            </w:r>
          </w:p>
        </w:tc>
        <w:tc>
          <w:tcPr>
            <w:tcW w:w="1355" w:type="dxa"/>
          </w:tcPr>
          <w:p w:rsidR="00992EA4" w:rsidRPr="00A83D1D" w:rsidRDefault="00B0226E" w:rsidP="004A17BA">
            <w:pPr>
              <w:spacing w:line="360" w:lineRule="auto"/>
              <w:ind w:right="-259"/>
              <w:jc w:val="both"/>
              <w:rPr>
                <w:sz w:val="24"/>
                <w:szCs w:val="24"/>
              </w:rPr>
            </w:pPr>
            <w:r w:rsidRPr="00A83D1D">
              <w:rPr>
                <w:sz w:val="24"/>
                <w:szCs w:val="24"/>
              </w:rPr>
              <w:t>100</w:t>
            </w:r>
          </w:p>
        </w:tc>
      </w:tr>
      <w:tr w:rsidR="00992EA4" w:rsidRPr="00A83D1D" w:rsidTr="00465C3F">
        <w:tc>
          <w:tcPr>
            <w:tcW w:w="1526" w:type="dxa"/>
          </w:tcPr>
          <w:p w:rsidR="00992EA4" w:rsidRPr="00A83D1D" w:rsidRDefault="00992EA4" w:rsidP="004A17BA">
            <w:pPr>
              <w:spacing w:line="360" w:lineRule="auto"/>
              <w:ind w:right="-259"/>
              <w:jc w:val="both"/>
              <w:rPr>
                <w:sz w:val="24"/>
                <w:szCs w:val="24"/>
              </w:rPr>
            </w:pPr>
            <w:r w:rsidRPr="00A83D1D">
              <w:rPr>
                <w:sz w:val="24"/>
                <w:szCs w:val="24"/>
              </w:rPr>
              <w:t>10-11 классы</w:t>
            </w:r>
          </w:p>
        </w:tc>
        <w:tc>
          <w:tcPr>
            <w:tcW w:w="1134" w:type="dxa"/>
          </w:tcPr>
          <w:p w:rsidR="00992EA4" w:rsidRPr="00A83D1D" w:rsidRDefault="00465C3F" w:rsidP="004A17BA">
            <w:pPr>
              <w:spacing w:line="360" w:lineRule="auto"/>
              <w:ind w:right="-259"/>
              <w:jc w:val="both"/>
              <w:rPr>
                <w:sz w:val="24"/>
                <w:szCs w:val="24"/>
              </w:rPr>
            </w:pPr>
            <w:r w:rsidRPr="00A83D1D">
              <w:rPr>
                <w:sz w:val="24"/>
                <w:szCs w:val="24"/>
              </w:rPr>
              <w:t>10</w:t>
            </w:r>
          </w:p>
        </w:tc>
        <w:tc>
          <w:tcPr>
            <w:tcW w:w="1276" w:type="dxa"/>
          </w:tcPr>
          <w:p w:rsidR="00992EA4" w:rsidRPr="00A83D1D" w:rsidRDefault="00465C3F" w:rsidP="004A17BA">
            <w:pPr>
              <w:spacing w:line="360" w:lineRule="auto"/>
              <w:ind w:right="-259"/>
              <w:jc w:val="both"/>
              <w:rPr>
                <w:sz w:val="24"/>
                <w:szCs w:val="24"/>
              </w:rPr>
            </w:pPr>
            <w:r w:rsidRPr="00A83D1D">
              <w:rPr>
                <w:sz w:val="24"/>
                <w:szCs w:val="24"/>
              </w:rPr>
              <w:t>51</w:t>
            </w:r>
          </w:p>
        </w:tc>
        <w:tc>
          <w:tcPr>
            <w:tcW w:w="708" w:type="dxa"/>
          </w:tcPr>
          <w:p w:rsidR="00992EA4" w:rsidRPr="00A83D1D" w:rsidRDefault="00465C3F" w:rsidP="004A17BA">
            <w:pPr>
              <w:spacing w:line="360" w:lineRule="auto"/>
              <w:ind w:right="-259"/>
              <w:jc w:val="both"/>
              <w:rPr>
                <w:sz w:val="24"/>
                <w:szCs w:val="24"/>
              </w:rPr>
            </w:pPr>
            <w:r w:rsidRPr="00A83D1D">
              <w:rPr>
                <w:sz w:val="24"/>
                <w:szCs w:val="24"/>
              </w:rPr>
              <w:t>61</w:t>
            </w:r>
          </w:p>
        </w:tc>
        <w:tc>
          <w:tcPr>
            <w:tcW w:w="892" w:type="dxa"/>
          </w:tcPr>
          <w:p w:rsidR="00992EA4" w:rsidRPr="00A83D1D" w:rsidRDefault="00465C3F" w:rsidP="004A17BA">
            <w:pPr>
              <w:spacing w:line="360" w:lineRule="auto"/>
              <w:ind w:right="-259"/>
              <w:jc w:val="both"/>
              <w:rPr>
                <w:sz w:val="24"/>
                <w:szCs w:val="24"/>
              </w:rPr>
            </w:pPr>
            <w:r w:rsidRPr="00A83D1D">
              <w:rPr>
                <w:sz w:val="24"/>
                <w:szCs w:val="24"/>
              </w:rPr>
              <w:t>24</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15</w:t>
            </w:r>
          </w:p>
        </w:tc>
        <w:tc>
          <w:tcPr>
            <w:tcW w:w="1108" w:type="dxa"/>
          </w:tcPr>
          <w:p w:rsidR="00992EA4" w:rsidRPr="00A83D1D" w:rsidRDefault="00465C3F" w:rsidP="004A17BA">
            <w:pPr>
              <w:spacing w:line="360" w:lineRule="auto"/>
              <w:ind w:right="-259"/>
              <w:jc w:val="both"/>
              <w:rPr>
                <w:sz w:val="24"/>
                <w:szCs w:val="24"/>
              </w:rPr>
            </w:pPr>
            <w:r w:rsidRPr="00A83D1D">
              <w:rPr>
                <w:sz w:val="24"/>
                <w:szCs w:val="24"/>
              </w:rPr>
              <w:t>-</w:t>
            </w:r>
          </w:p>
        </w:tc>
        <w:tc>
          <w:tcPr>
            <w:tcW w:w="861" w:type="dxa"/>
          </w:tcPr>
          <w:p w:rsidR="00992EA4" w:rsidRPr="00A83D1D" w:rsidRDefault="00465C3F" w:rsidP="004A17BA">
            <w:pPr>
              <w:spacing w:line="360" w:lineRule="auto"/>
              <w:ind w:right="-259"/>
              <w:jc w:val="both"/>
              <w:rPr>
                <w:sz w:val="24"/>
                <w:szCs w:val="24"/>
              </w:rPr>
            </w:pPr>
            <w:r w:rsidRPr="00A83D1D">
              <w:rPr>
                <w:sz w:val="24"/>
                <w:szCs w:val="24"/>
              </w:rPr>
              <w:t>39</w:t>
            </w:r>
          </w:p>
        </w:tc>
        <w:tc>
          <w:tcPr>
            <w:tcW w:w="1355" w:type="dxa"/>
          </w:tcPr>
          <w:p w:rsidR="00992EA4" w:rsidRPr="00A83D1D" w:rsidRDefault="00B0226E" w:rsidP="004A17BA">
            <w:pPr>
              <w:spacing w:line="360" w:lineRule="auto"/>
              <w:ind w:right="-259"/>
              <w:jc w:val="both"/>
              <w:rPr>
                <w:sz w:val="24"/>
                <w:szCs w:val="24"/>
              </w:rPr>
            </w:pPr>
            <w:r w:rsidRPr="00A83D1D">
              <w:rPr>
                <w:sz w:val="24"/>
                <w:szCs w:val="24"/>
              </w:rPr>
              <w:t>100</w:t>
            </w:r>
          </w:p>
        </w:tc>
      </w:tr>
    </w:tbl>
    <w:p w:rsidR="00C65894" w:rsidRPr="00A83D1D" w:rsidRDefault="00C65894" w:rsidP="004A17BA">
      <w:pPr>
        <w:spacing w:line="360" w:lineRule="auto"/>
        <w:ind w:right="-259"/>
        <w:jc w:val="both"/>
        <w:rPr>
          <w:sz w:val="24"/>
          <w:szCs w:val="24"/>
        </w:rPr>
      </w:pPr>
    </w:p>
    <w:p w:rsidR="00A83D1D" w:rsidRDefault="00A83D1D" w:rsidP="004A17BA">
      <w:pPr>
        <w:spacing w:line="360" w:lineRule="auto"/>
        <w:ind w:right="-259"/>
        <w:jc w:val="center"/>
        <w:rPr>
          <w:b/>
          <w:sz w:val="28"/>
          <w:szCs w:val="28"/>
        </w:rPr>
      </w:pPr>
    </w:p>
    <w:p w:rsidR="00B0226E" w:rsidRPr="00BB1964" w:rsidRDefault="00840267" w:rsidP="00BB1964">
      <w:pPr>
        <w:spacing w:after="240" w:line="360" w:lineRule="auto"/>
        <w:ind w:right="-259"/>
        <w:jc w:val="center"/>
        <w:rPr>
          <w:rFonts w:eastAsia="Times New Roman"/>
          <w:b/>
          <w:sz w:val="24"/>
          <w:szCs w:val="24"/>
        </w:rPr>
      </w:pPr>
      <w:r w:rsidRPr="00BB1964">
        <w:rPr>
          <w:b/>
          <w:sz w:val="24"/>
          <w:szCs w:val="24"/>
        </w:rPr>
        <w:lastRenderedPageBreak/>
        <w:t xml:space="preserve">2. </w:t>
      </w:r>
      <w:r w:rsidR="00B0226E" w:rsidRPr="00BB1964">
        <w:rPr>
          <w:b/>
          <w:sz w:val="24"/>
          <w:szCs w:val="24"/>
        </w:rPr>
        <w:t xml:space="preserve">Функции </w:t>
      </w:r>
      <w:r w:rsidR="00B0226E" w:rsidRPr="00BB1964">
        <w:rPr>
          <w:rFonts w:eastAsia="Times New Roman"/>
          <w:b/>
          <w:sz w:val="24"/>
          <w:szCs w:val="24"/>
        </w:rPr>
        <w:t>муниципальной предметно-методической комиссии</w:t>
      </w:r>
      <w:r w:rsidR="00A83D1D" w:rsidRPr="00BB1964">
        <w:rPr>
          <w:rFonts w:eastAsia="Times New Roman"/>
          <w:b/>
          <w:sz w:val="24"/>
          <w:szCs w:val="24"/>
        </w:rPr>
        <w:t xml:space="preserve"> </w:t>
      </w:r>
      <w:r w:rsidR="00B0226E" w:rsidRPr="00BB1964">
        <w:rPr>
          <w:rFonts w:eastAsia="Times New Roman"/>
          <w:b/>
          <w:sz w:val="24"/>
          <w:szCs w:val="24"/>
        </w:rPr>
        <w:t>школьного этапа Всероссийской олимпиады школьников</w:t>
      </w:r>
    </w:p>
    <w:p w:rsidR="00B0226E" w:rsidRPr="00A83D1D" w:rsidRDefault="00B0226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Муниципальная предметно-методическая комиссия</w:t>
      </w:r>
      <w:r w:rsidRPr="00A83D1D">
        <w:rPr>
          <w:sz w:val="24"/>
          <w:szCs w:val="24"/>
        </w:rPr>
        <w:t xml:space="preserve"> </w:t>
      </w:r>
      <w:r w:rsidRPr="00A83D1D">
        <w:rPr>
          <w:rFonts w:eastAsia="Times New Roman"/>
          <w:sz w:val="24"/>
          <w:szCs w:val="24"/>
        </w:rPr>
        <w:t>школьного этапа Всероссийской олимпиады школьников</w:t>
      </w:r>
      <w:r w:rsidRPr="00A83D1D">
        <w:rPr>
          <w:sz w:val="24"/>
          <w:szCs w:val="24"/>
        </w:rPr>
        <w:t xml:space="preserve"> </w:t>
      </w:r>
      <w:r w:rsidRPr="00A83D1D">
        <w:rPr>
          <w:rFonts w:eastAsia="Times New Roman"/>
          <w:sz w:val="24"/>
          <w:szCs w:val="24"/>
        </w:rPr>
        <w:t>по основам безопасности жизнедеятельности выполняет следующие функции:</w:t>
      </w:r>
    </w:p>
    <w:p w:rsidR="00B0226E" w:rsidRPr="00A83D1D" w:rsidRDefault="00B0226E" w:rsidP="004A17BA">
      <w:pPr>
        <w:pStyle w:val="a3"/>
        <w:numPr>
          <w:ilvl w:val="0"/>
          <w:numId w:val="8"/>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определяет организационно-технологическую модель проведения школьного этапа олимпиады по основам безопасности жизнедеятельности;</w:t>
      </w:r>
    </w:p>
    <w:p w:rsidR="00B0226E" w:rsidRPr="00A83D1D" w:rsidRDefault="00B0226E" w:rsidP="004A17BA">
      <w:pPr>
        <w:pStyle w:val="a3"/>
        <w:numPr>
          <w:ilvl w:val="0"/>
          <w:numId w:val="8"/>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обеспечивает организацию и проведение школьного этапа олимпиады по основам безопасности жизнедеятельности в соответствии с утве</w:t>
      </w:r>
      <w:r w:rsidR="00840267" w:rsidRPr="00A83D1D">
        <w:rPr>
          <w:rFonts w:ascii="Times New Roman" w:hAnsi="Times New Roman"/>
          <w:sz w:val="24"/>
          <w:szCs w:val="24"/>
        </w:rPr>
        <w:t>ржденными организатором шко</w:t>
      </w:r>
      <w:r w:rsidRPr="00A83D1D">
        <w:rPr>
          <w:rFonts w:ascii="Times New Roman" w:hAnsi="Times New Roman"/>
          <w:sz w:val="24"/>
          <w:szCs w:val="24"/>
        </w:rPr>
        <w:t>льного этапа тр</w:t>
      </w:r>
      <w:r w:rsidR="00840267" w:rsidRPr="00A83D1D">
        <w:rPr>
          <w:rFonts w:ascii="Times New Roman" w:hAnsi="Times New Roman"/>
          <w:sz w:val="24"/>
          <w:szCs w:val="24"/>
        </w:rPr>
        <w:t>ебованиями к проведению шко</w:t>
      </w:r>
      <w:r w:rsidRPr="00A83D1D">
        <w:rPr>
          <w:rFonts w:ascii="Times New Roman" w:hAnsi="Times New Roman"/>
          <w:sz w:val="24"/>
          <w:szCs w:val="24"/>
        </w:rPr>
        <w:t>льного этапа олимпиады по основам безопасности жизнедеятельности, Порядком проведения всероссийской олимпиады школьников и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B0226E" w:rsidRPr="00A83D1D" w:rsidRDefault="00B0226E" w:rsidP="004A17BA">
      <w:pPr>
        <w:pStyle w:val="a3"/>
        <w:numPr>
          <w:ilvl w:val="0"/>
          <w:numId w:val="8"/>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осуществляет кодирование (обезличивание) олимп</w:t>
      </w:r>
      <w:r w:rsidR="00840267" w:rsidRPr="00A83D1D">
        <w:rPr>
          <w:rFonts w:ascii="Times New Roman" w:hAnsi="Times New Roman"/>
          <w:sz w:val="24"/>
          <w:szCs w:val="24"/>
        </w:rPr>
        <w:t>иадных работ участников шко</w:t>
      </w:r>
      <w:r w:rsidRPr="00A83D1D">
        <w:rPr>
          <w:rFonts w:ascii="Times New Roman" w:hAnsi="Times New Roman"/>
          <w:sz w:val="24"/>
          <w:szCs w:val="24"/>
        </w:rPr>
        <w:t>льного этапа олимпиады по основам безопасности жизнедеятельности;</w:t>
      </w:r>
    </w:p>
    <w:p w:rsidR="00B0226E" w:rsidRPr="00A83D1D" w:rsidRDefault="00B0226E" w:rsidP="004A17BA">
      <w:pPr>
        <w:pStyle w:val="a3"/>
        <w:numPr>
          <w:ilvl w:val="0"/>
          <w:numId w:val="8"/>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 xml:space="preserve">несет ответственность за жизнь и здоровье участников олимпиады </w:t>
      </w:r>
      <w:r w:rsidR="00F066D9" w:rsidRPr="00A83D1D">
        <w:rPr>
          <w:rFonts w:ascii="Times New Roman" w:hAnsi="Times New Roman"/>
          <w:sz w:val="24"/>
          <w:szCs w:val="24"/>
        </w:rPr>
        <w:t>во время проведения шко</w:t>
      </w:r>
      <w:r w:rsidRPr="00A83D1D">
        <w:rPr>
          <w:rFonts w:ascii="Times New Roman" w:hAnsi="Times New Roman"/>
          <w:sz w:val="24"/>
          <w:szCs w:val="24"/>
        </w:rPr>
        <w:t>льного этапа олимпиады по основам безопасности жизнедеятельности.</w:t>
      </w:r>
    </w:p>
    <w:p w:rsidR="00B0226E" w:rsidRPr="00A83D1D" w:rsidRDefault="00B0226E" w:rsidP="004A17BA">
      <w:pPr>
        <w:spacing w:line="360" w:lineRule="auto"/>
        <w:ind w:right="-259"/>
        <w:jc w:val="both"/>
        <w:rPr>
          <w:sz w:val="24"/>
          <w:szCs w:val="24"/>
        </w:rPr>
      </w:pPr>
    </w:p>
    <w:p w:rsidR="00840267" w:rsidRPr="00BB1964" w:rsidRDefault="00840267" w:rsidP="004A17BA">
      <w:pPr>
        <w:spacing w:line="360" w:lineRule="auto"/>
        <w:ind w:right="-259"/>
        <w:jc w:val="center"/>
        <w:rPr>
          <w:b/>
          <w:sz w:val="24"/>
          <w:szCs w:val="24"/>
        </w:rPr>
      </w:pPr>
      <w:r w:rsidRPr="00BB1964">
        <w:rPr>
          <w:b/>
          <w:sz w:val="24"/>
          <w:szCs w:val="24"/>
        </w:rPr>
        <w:t>3. Функции Жюри</w:t>
      </w:r>
    </w:p>
    <w:p w:rsidR="00840267" w:rsidRPr="00A83D1D" w:rsidRDefault="00840267" w:rsidP="004A17BA">
      <w:pPr>
        <w:spacing w:line="360" w:lineRule="auto"/>
        <w:jc w:val="both"/>
        <w:rPr>
          <w:rFonts w:eastAsia="Times New Roman"/>
          <w:sz w:val="24"/>
          <w:szCs w:val="24"/>
        </w:rPr>
      </w:pPr>
      <w:r w:rsidRPr="00A83D1D">
        <w:rPr>
          <w:sz w:val="24"/>
          <w:szCs w:val="24"/>
        </w:rPr>
        <w:t xml:space="preserve">        Жюри шко</w:t>
      </w:r>
      <w:r w:rsidRPr="00A83D1D">
        <w:rPr>
          <w:rFonts w:eastAsia="Times New Roman"/>
          <w:sz w:val="24"/>
          <w:szCs w:val="24"/>
        </w:rPr>
        <w:t>льного этапа олимпиады по основам безопасности жизнедеятельности выполняет следующие функции:</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принимает для оценивания закодированные (обезличенные) олимпиадные работы участников;</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проводит с участниками олимпиады анализ олимпиадных заданий и их решений;</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осуществляет очно по запросу участника олимпиады показ выполненных им олимпиадных заданий;</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представляет результаты олимпиады ее участникам;</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 xml:space="preserve">рассматривает очно апелляции участников олимпиады с использованием </w:t>
      </w:r>
      <w:proofErr w:type="spellStart"/>
      <w:r w:rsidRPr="00A83D1D">
        <w:rPr>
          <w:rFonts w:ascii="Times New Roman" w:hAnsi="Times New Roman"/>
          <w:sz w:val="24"/>
          <w:szCs w:val="24"/>
        </w:rPr>
        <w:t>видеофиксации</w:t>
      </w:r>
      <w:proofErr w:type="spellEnd"/>
      <w:r w:rsidRPr="00A83D1D">
        <w:rPr>
          <w:rFonts w:ascii="Times New Roman" w:hAnsi="Times New Roman"/>
          <w:sz w:val="24"/>
          <w:szCs w:val="24"/>
        </w:rPr>
        <w:t>;</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lastRenderedPageBreak/>
        <w:t>определяет победителей и призеров олимпиады на основании рейтинга и в соответствии с квотой, установленной организатором школьного этапа олимпиады по основам безопасности жизнедеятельности;</w:t>
      </w:r>
    </w:p>
    <w:p w:rsidR="00840267" w:rsidRPr="00A83D1D" w:rsidRDefault="00840267" w:rsidP="004A17BA">
      <w:pPr>
        <w:pStyle w:val="a3"/>
        <w:numPr>
          <w:ilvl w:val="0"/>
          <w:numId w:val="9"/>
        </w:numPr>
        <w:tabs>
          <w:tab w:val="left" w:pos="993"/>
        </w:tabs>
        <w:spacing w:after="0" w:line="360" w:lineRule="auto"/>
        <w:ind w:left="0" w:firstLine="709"/>
        <w:jc w:val="both"/>
        <w:rPr>
          <w:rFonts w:ascii="Times New Roman" w:hAnsi="Times New Roman"/>
          <w:sz w:val="24"/>
          <w:szCs w:val="24"/>
        </w:rPr>
      </w:pPr>
      <w:r w:rsidRPr="00A83D1D">
        <w:rPr>
          <w:rFonts w:ascii="Times New Roman" w:hAnsi="Times New Roman"/>
          <w:sz w:val="24"/>
          <w:szCs w:val="24"/>
        </w:rPr>
        <w:t>представляет организатору результаты олимпиады (протоколы) для их утверждения.</w:t>
      </w:r>
    </w:p>
    <w:p w:rsidR="00840267" w:rsidRPr="00A83D1D" w:rsidRDefault="00840267" w:rsidP="004A17BA">
      <w:pPr>
        <w:pStyle w:val="a3"/>
        <w:tabs>
          <w:tab w:val="left" w:pos="993"/>
        </w:tabs>
        <w:spacing w:after="0" w:line="360" w:lineRule="auto"/>
        <w:ind w:left="709"/>
        <w:jc w:val="both"/>
        <w:rPr>
          <w:rFonts w:ascii="Times New Roman" w:hAnsi="Times New Roman"/>
          <w:sz w:val="24"/>
          <w:szCs w:val="24"/>
        </w:rPr>
      </w:pPr>
    </w:p>
    <w:p w:rsidR="00840267" w:rsidRPr="00BB1964" w:rsidRDefault="00840267" w:rsidP="004A17BA">
      <w:pPr>
        <w:pStyle w:val="a3"/>
        <w:tabs>
          <w:tab w:val="left" w:pos="993"/>
        </w:tabs>
        <w:spacing w:after="0" w:line="360" w:lineRule="auto"/>
        <w:ind w:left="709"/>
        <w:jc w:val="center"/>
        <w:rPr>
          <w:rFonts w:ascii="Times New Roman" w:hAnsi="Times New Roman"/>
          <w:b/>
          <w:sz w:val="24"/>
          <w:szCs w:val="24"/>
        </w:rPr>
      </w:pPr>
      <w:r w:rsidRPr="00BB1964">
        <w:rPr>
          <w:rFonts w:ascii="Times New Roman" w:hAnsi="Times New Roman"/>
          <w:b/>
          <w:sz w:val="24"/>
          <w:szCs w:val="24"/>
        </w:rPr>
        <w:t>4. Порядок проведения олимпиады</w:t>
      </w:r>
    </w:p>
    <w:p w:rsidR="00840267" w:rsidRPr="00A83D1D" w:rsidRDefault="00840267" w:rsidP="004A17BA">
      <w:pPr>
        <w:spacing w:line="360" w:lineRule="auto"/>
        <w:jc w:val="both"/>
        <w:rPr>
          <w:rFonts w:eastAsia="Times New Roman"/>
          <w:sz w:val="24"/>
          <w:szCs w:val="24"/>
        </w:rPr>
      </w:pPr>
      <w:r w:rsidRPr="00A83D1D">
        <w:rPr>
          <w:sz w:val="24"/>
          <w:szCs w:val="24"/>
        </w:rPr>
        <w:t xml:space="preserve">        Шко</w:t>
      </w:r>
      <w:r w:rsidRPr="00A83D1D">
        <w:rPr>
          <w:rFonts w:eastAsia="Times New Roman"/>
          <w:sz w:val="24"/>
          <w:szCs w:val="24"/>
        </w:rPr>
        <w:t>льный этап всероссийской олимпиады школьников по основам безопасности жизнедеятельности</w:t>
      </w:r>
      <w:r w:rsidRPr="00A83D1D">
        <w:rPr>
          <w:sz w:val="24"/>
          <w:szCs w:val="24"/>
        </w:rPr>
        <w:t xml:space="preserve"> проводится для обучающихся 5</w:t>
      </w:r>
      <w:r w:rsidRPr="00A83D1D">
        <w:rPr>
          <w:rFonts w:eastAsia="Times New Roman"/>
          <w:sz w:val="24"/>
          <w:szCs w:val="24"/>
        </w:rPr>
        <w:t>-11 классов.</w:t>
      </w:r>
    </w:p>
    <w:p w:rsidR="00840267" w:rsidRPr="00A83D1D" w:rsidRDefault="00840267" w:rsidP="004A17BA">
      <w:pPr>
        <w:tabs>
          <w:tab w:val="left" w:pos="709"/>
        </w:tabs>
        <w:spacing w:line="360" w:lineRule="auto"/>
        <w:jc w:val="both"/>
        <w:rPr>
          <w:rFonts w:eastAsia="Times New Roman"/>
          <w:sz w:val="24"/>
          <w:szCs w:val="24"/>
        </w:rPr>
      </w:pPr>
      <w:r w:rsidRPr="00A83D1D">
        <w:rPr>
          <w:color w:val="000000"/>
          <w:sz w:val="24"/>
          <w:szCs w:val="24"/>
        </w:rPr>
        <w:t xml:space="preserve">        </w:t>
      </w:r>
      <w:r w:rsidRPr="00A83D1D">
        <w:rPr>
          <w:rFonts w:eastAsia="Times New Roman"/>
          <w:color w:val="000000"/>
          <w:sz w:val="24"/>
          <w:szCs w:val="24"/>
        </w:rPr>
        <w:t xml:space="preserve">В месте проведения </w:t>
      </w:r>
      <w:r w:rsidRPr="00A83D1D">
        <w:rPr>
          <w:sz w:val="24"/>
          <w:szCs w:val="24"/>
        </w:rPr>
        <w:t>шко</w:t>
      </w:r>
      <w:r w:rsidRPr="00A83D1D">
        <w:rPr>
          <w:rFonts w:eastAsia="Times New Roman"/>
          <w:sz w:val="24"/>
          <w:szCs w:val="24"/>
        </w:rPr>
        <w:t>льного этапа олимпиады по основам безопасности жизнедеятельности в</w:t>
      </w:r>
      <w:r w:rsidRPr="00A83D1D">
        <w:rPr>
          <w:rFonts w:eastAsia="Times New Roman"/>
          <w:color w:val="000000"/>
          <w:sz w:val="24"/>
          <w:szCs w:val="24"/>
        </w:rPr>
        <w:t>праве присутствовать представители орг</w:t>
      </w:r>
      <w:r w:rsidRPr="00A83D1D">
        <w:rPr>
          <w:color w:val="000000"/>
          <w:sz w:val="24"/>
          <w:szCs w:val="24"/>
        </w:rPr>
        <w:t xml:space="preserve">анизатора олимпиады, </w:t>
      </w:r>
      <w:r w:rsidRPr="00A83D1D">
        <w:rPr>
          <w:rFonts w:eastAsia="Times New Roman"/>
          <w:sz w:val="24"/>
          <w:szCs w:val="24"/>
        </w:rPr>
        <w:t>предметно-методической комиссии</w:t>
      </w:r>
      <w:r w:rsidRPr="00A83D1D">
        <w:rPr>
          <w:rFonts w:eastAsia="Times New Roman"/>
          <w:color w:val="000000"/>
          <w:sz w:val="24"/>
          <w:szCs w:val="24"/>
        </w:rPr>
        <w:t xml:space="preserve"> и Жюри, а также граждане, аккредитованные в качестве общественных наблюдателей в по</w:t>
      </w:r>
      <w:r w:rsidR="000846CE" w:rsidRPr="00A83D1D">
        <w:rPr>
          <w:rFonts w:eastAsia="Times New Roman"/>
          <w:color w:val="000000"/>
          <w:sz w:val="24"/>
          <w:szCs w:val="24"/>
        </w:rPr>
        <w:t>рядке, установленном Министерством просвещения РФ</w:t>
      </w:r>
      <w:r w:rsidRPr="00A83D1D">
        <w:rPr>
          <w:rFonts w:eastAsia="Times New Roman"/>
          <w:color w:val="000000"/>
          <w:sz w:val="24"/>
          <w:szCs w:val="24"/>
        </w:rPr>
        <w:t>.</w:t>
      </w:r>
    </w:p>
    <w:p w:rsidR="00840267" w:rsidRPr="00A83D1D" w:rsidRDefault="00840267"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Все участники олимпиады проходят в обязательном порядке процедуру регистрации.</w:t>
      </w:r>
    </w:p>
    <w:p w:rsidR="00840267" w:rsidRPr="00A83D1D" w:rsidRDefault="00741AAE" w:rsidP="004A17BA">
      <w:pPr>
        <w:spacing w:line="360" w:lineRule="auto"/>
        <w:jc w:val="both"/>
        <w:rPr>
          <w:rFonts w:eastAsia="Times New Roman"/>
          <w:sz w:val="24"/>
          <w:szCs w:val="24"/>
        </w:rPr>
      </w:pPr>
      <w:r w:rsidRPr="00A83D1D">
        <w:rPr>
          <w:sz w:val="24"/>
          <w:szCs w:val="24"/>
        </w:rPr>
        <w:t xml:space="preserve">        </w:t>
      </w:r>
      <w:r w:rsidR="00840267" w:rsidRPr="00A83D1D">
        <w:rPr>
          <w:rFonts w:eastAsia="Times New Roman"/>
          <w:sz w:val="24"/>
          <w:szCs w:val="24"/>
        </w:rPr>
        <w:t>Регистрация обучающихся для участия в олимп</w:t>
      </w:r>
      <w:r w:rsidR="00840267" w:rsidRPr="00A83D1D">
        <w:rPr>
          <w:sz w:val="24"/>
          <w:szCs w:val="24"/>
        </w:rPr>
        <w:t xml:space="preserve">иаде </w:t>
      </w:r>
      <w:proofErr w:type="gramStart"/>
      <w:r w:rsidR="00840267" w:rsidRPr="00A83D1D">
        <w:rPr>
          <w:sz w:val="24"/>
          <w:szCs w:val="24"/>
        </w:rPr>
        <w:t>осуществляется  перед</w:t>
      </w:r>
      <w:proofErr w:type="gramEnd"/>
      <w:r w:rsidR="00840267" w:rsidRPr="00A83D1D">
        <w:rPr>
          <w:sz w:val="24"/>
          <w:szCs w:val="24"/>
        </w:rPr>
        <w:t xml:space="preserve"> началом её</w:t>
      </w:r>
      <w:r w:rsidR="00840267" w:rsidRPr="00A83D1D">
        <w:rPr>
          <w:rFonts w:eastAsia="Times New Roman"/>
          <w:sz w:val="24"/>
          <w:szCs w:val="24"/>
        </w:rPr>
        <w:t xml:space="preserve"> проведения в соответствии со списками участников, прошед</w:t>
      </w:r>
      <w:r w:rsidR="00840267" w:rsidRPr="00A83D1D">
        <w:rPr>
          <w:sz w:val="24"/>
          <w:szCs w:val="24"/>
        </w:rPr>
        <w:t>ших отбор для участия в шко</w:t>
      </w:r>
      <w:r w:rsidR="00840267" w:rsidRPr="00A83D1D">
        <w:rPr>
          <w:rFonts w:eastAsia="Times New Roman"/>
          <w:sz w:val="24"/>
          <w:szCs w:val="24"/>
        </w:rPr>
        <w:t>льном этапе олимпиады по основам безопасности жизнедеятельности.</w:t>
      </w:r>
    </w:p>
    <w:p w:rsidR="00840267" w:rsidRPr="00A83D1D" w:rsidRDefault="00741AAE" w:rsidP="004A17BA">
      <w:pPr>
        <w:spacing w:line="360" w:lineRule="auto"/>
        <w:jc w:val="both"/>
        <w:rPr>
          <w:rFonts w:eastAsia="Times New Roman"/>
          <w:sz w:val="24"/>
          <w:szCs w:val="24"/>
        </w:rPr>
      </w:pPr>
      <w:r w:rsidRPr="00A83D1D">
        <w:rPr>
          <w:color w:val="000000"/>
          <w:sz w:val="24"/>
          <w:szCs w:val="24"/>
        </w:rPr>
        <w:t xml:space="preserve">        </w:t>
      </w:r>
      <w:r w:rsidR="00840267" w:rsidRPr="00A83D1D">
        <w:rPr>
          <w:rFonts w:eastAsia="Times New Roman"/>
          <w:color w:val="000000"/>
          <w:sz w:val="24"/>
          <w:szCs w:val="24"/>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840267" w:rsidRPr="00A83D1D" w:rsidRDefault="00741AAE" w:rsidP="004A17BA">
      <w:pPr>
        <w:spacing w:line="360" w:lineRule="auto"/>
        <w:jc w:val="both"/>
        <w:rPr>
          <w:rFonts w:eastAsia="Times New Roman"/>
          <w:sz w:val="24"/>
          <w:szCs w:val="24"/>
        </w:rPr>
      </w:pPr>
      <w:r w:rsidRPr="00A83D1D">
        <w:rPr>
          <w:sz w:val="24"/>
          <w:szCs w:val="24"/>
        </w:rPr>
        <w:t xml:space="preserve">        </w:t>
      </w:r>
      <w:r w:rsidR="00840267" w:rsidRPr="00A83D1D">
        <w:rPr>
          <w:rFonts w:eastAsia="Times New Roman"/>
          <w:sz w:val="24"/>
          <w:szCs w:val="24"/>
        </w:rPr>
        <w:t>Во время работы над заданиями участник олимпиады имеет право:</w:t>
      </w:r>
    </w:p>
    <w:p w:rsidR="00840267" w:rsidRPr="00A83D1D" w:rsidRDefault="00F066D9" w:rsidP="004A17BA">
      <w:pPr>
        <w:pStyle w:val="a3"/>
        <w:numPr>
          <w:ilvl w:val="0"/>
          <w:numId w:val="11"/>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пользоваться</w:t>
      </w:r>
      <w:r w:rsidR="00840267" w:rsidRPr="00A83D1D">
        <w:rPr>
          <w:rFonts w:ascii="Times New Roman" w:hAnsi="Times New Roman"/>
          <w:sz w:val="24"/>
          <w:szCs w:val="24"/>
        </w:rPr>
        <w:t xml:space="preserve"> своими канцелярскими принадлежностями</w:t>
      </w:r>
      <w:r w:rsidR="00741AAE" w:rsidRPr="00A83D1D">
        <w:rPr>
          <w:rFonts w:ascii="Times New Roman" w:hAnsi="Times New Roman"/>
          <w:sz w:val="24"/>
          <w:szCs w:val="24"/>
        </w:rPr>
        <w:t xml:space="preserve"> наряду с выданными организаторами</w:t>
      </w:r>
      <w:r w:rsidR="00840267" w:rsidRPr="00A83D1D">
        <w:rPr>
          <w:rFonts w:ascii="Times New Roman" w:hAnsi="Times New Roman"/>
          <w:sz w:val="24"/>
          <w:szCs w:val="24"/>
        </w:rPr>
        <w:t>;</w:t>
      </w:r>
    </w:p>
    <w:p w:rsidR="00840267" w:rsidRPr="00A83D1D" w:rsidRDefault="00840267" w:rsidP="004A17BA">
      <w:pPr>
        <w:pStyle w:val="a3"/>
        <w:numPr>
          <w:ilvl w:val="0"/>
          <w:numId w:val="11"/>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обращаться с вопросами по поводу условий з</w:t>
      </w:r>
      <w:r w:rsidR="00741AAE" w:rsidRPr="00A83D1D">
        <w:rPr>
          <w:rFonts w:ascii="Times New Roman" w:hAnsi="Times New Roman"/>
          <w:sz w:val="24"/>
          <w:szCs w:val="24"/>
        </w:rPr>
        <w:t>адач, приглашая к себе члена жюри</w:t>
      </w:r>
      <w:r w:rsidRPr="00A83D1D">
        <w:rPr>
          <w:rFonts w:ascii="Times New Roman" w:hAnsi="Times New Roman"/>
          <w:sz w:val="24"/>
          <w:szCs w:val="24"/>
        </w:rPr>
        <w:t xml:space="preserve"> в аудитории поднятием руки;</w:t>
      </w:r>
    </w:p>
    <w:p w:rsidR="00840267" w:rsidRPr="00A83D1D" w:rsidRDefault="00840267" w:rsidP="004A17BA">
      <w:pPr>
        <w:pStyle w:val="a3"/>
        <w:numPr>
          <w:ilvl w:val="0"/>
          <w:numId w:val="11"/>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временно покидать аудиторию, оставляя у</w:t>
      </w:r>
      <w:r w:rsidR="00741AAE" w:rsidRPr="00A83D1D">
        <w:rPr>
          <w:rFonts w:ascii="Times New Roman" w:hAnsi="Times New Roman"/>
          <w:sz w:val="24"/>
          <w:szCs w:val="24"/>
        </w:rPr>
        <w:t xml:space="preserve"> члена жюри</w:t>
      </w:r>
      <w:r w:rsidRPr="00A83D1D">
        <w:rPr>
          <w:rFonts w:ascii="Times New Roman" w:hAnsi="Times New Roman"/>
          <w:sz w:val="24"/>
          <w:szCs w:val="24"/>
        </w:rPr>
        <w:t xml:space="preserve"> в аудитории свою работу.</w:t>
      </w:r>
    </w:p>
    <w:p w:rsidR="00840267" w:rsidRPr="00A83D1D" w:rsidRDefault="00741AAE" w:rsidP="004A17BA">
      <w:pPr>
        <w:spacing w:line="360" w:lineRule="auto"/>
        <w:jc w:val="both"/>
        <w:rPr>
          <w:rFonts w:eastAsia="Times New Roman"/>
          <w:sz w:val="24"/>
          <w:szCs w:val="24"/>
        </w:rPr>
      </w:pPr>
      <w:r w:rsidRPr="00A83D1D">
        <w:rPr>
          <w:sz w:val="24"/>
          <w:szCs w:val="24"/>
        </w:rPr>
        <w:t xml:space="preserve">        </w:t>
      </w:r>
      <w:r w:rsidR="00840267" w:rsidRPr="00A83D1D">
        <w:rPr>
          <w:rFonts w:eastAsia="Times New Roman"/>
          <w:sz w:val="24"/>
          <w:szCs w:val="24"/>
        </w:rPr>
        <w:t>Во время работы над заданиями участнику запрещается:</w:t>
      </w:r>
    </w:p>
    <w:p w:rsidR="00840267" w:rsidRPr="00A83D1D" w:rsidRDefault="00840267" w:rsidP="004A17BA">
      <w:pPr>
        <w:pStyle w:val="a3"/>
        <w:numPr>
          <w:ilvl w:val="0"/>
          <w:numId w:val="10"/>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по</w:t>
      </w:r>
      <w:r w:rsidR="00741AAE" w:rsidRPr="00A83D1D">
        <w:rPr>
          <w:rFonts w:ascii="Times New Roman" w:hAnsi="Times New Roman"/>
          <w:sz w:val="24"/>
          <w:szCs w:val="24"/>
        </w:rPr>
        <w:t>льзоваться собственной бумагой,</w:t>
      </w:r>
      <w:r w:rsidRPr="00A83D1D">
        <w:rPr>
          <w:rFonts w:ascii="Times New Roman" w:hAnsi="Times New Roman"/>
          <w:sz w:val="24"/>
          <w:szCs w:val="24"/>
        </w:rPr>
        <w:t xml:space="preserve"> справочными материалами (словарями, справочниками, учебниками и т.д.);</w:t>
      </w:r>
    </w:p>
    <w:p w:rsidR="00840267" w:rsidRPr="00A83D1D" w:rsidRDefault="00840267" w:rsidP="004A17BA">
      <w:pPr>
        <w:pStyle w:val="a3"/>
        <w:numPr>
          <w:ilvl w:val="0"/>
          <w:numId w:val="10"/>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840267" w:rsidRPr="00A83D1D" w:rsidRDefault="00840267" w:rsidP="004A17BA">
      <w:pPr>
        <w:pStyle w:val="a3"/>
        <w:numPr>
          <w:ilvl w:val="0"/>
          <w:numId w:val="10"/>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обращаться с вопросами к ко</w:t>
      </w:r>
      <w:r w:rsidR="00741AAE" w:rsidRPr="00A83D1D">
        <w:rPr>
          <w:rFonts w:ascii="Times New Roman" w:hAnsi="Times New Roman"/>
          <w:sz w:val="24"/>
          <w:szCs w:val="24"/>
        </w:rPr>
        <w:t xml:space="preserve">му-либо, </w:t>
      </w:r>
      <w:proofErr w:type="gramStart"/>
      <w:r w:rsidR="00741AAE" w:rsidRPr="00A83D1D">
        <w:rPr>
          <w:rFonts w:ascii="Times New Roman" w:hAnsi="Times New Roman"/>
          <w:sz w:val="24"/>
          <w:szCs w:val="24"/>
        </w:rPr>
        <w:t>кроме  членов</w:t>
      </w:r>
      <w:proofErr w:type="gramEnd"/>
      <w:r w:rsidRPr="00A83D1D">
        <w:rPr>
          <w:rFonts w:ascii="Times New Roman" w:hAnsi="Times New Roman"/>
          <w:sz w:val="24"/>
          <w:szCs w:val="24"/>
        </w:rPr>
        <w:t xml:space="preserve"> Жюри, </w:t>
      </w:r>
      <w:r w:rsidRPr="00A83D1D">
        <w:rPr>
          <w:rFonts w:ascii="Times New Roman" w:hAnsi="Times New Roman"/>
          <w:color w:val="000000"/>
          <w:sz w:val="24"/>
          <w:szCs w:val="24"/>
        </w:rPr>
        <w:t>свободно перемещаться по аудитории во время олимпиады;</w:t>
      </w:r>
    </w:p>
    <w:p w:rsidR="00840267" w:rsidRPr="00A83D1D" w:rsidRDefault="00840267" w:rsidP="004A17BA">
      <w:pPr>
        <w:pStyle w:val="a3"/>
        <w:numPr>
          <w:ilvl w:val="0"/>
          <w:numId w:val="10"/>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запрещается одновременный выход из аудитории двух и более участников.</w:t>
      </w:r>
    </w:p>
    <w:p w:rsidR="00840267" w:rsidRPr="00A83D1D" w:rsidRDefault="00741AAE" w:rsidP="004A17BA">
      <w:pPr>
        <w:spacing w:line="360" w:lineRule="auto"/>
        <w:jc w:val="both"/>
        <w:rPr>
          <w:rFonts w:eastAsia="Times New Roman"/>
          <w:sz w:val="24"/>
          <w:szCs w:val="24"/>
        </w:rPr>
      </w:pPr>
      <w:r w:rsidRPr="00A83D1D">
        <w:rPr>
          <w:sz w:val="24"/>
          <w:szCs w:val="24"/>
        </w:rPr>
        <w:lastRenderedPageBreak/>
        <w:t xml:space="preserve">        </w:t>
      </w:r>
      <w:r w:rsidR="00840267" w:rsidRPr="00A83D1D">
        <w:rPr>
          <w:rFonts w:eastAsia="Times New Roman"/>
          <w:sz w:val="24"/>
          <w:szCs w:val="24"/>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840267" w:rsidRPr="00A83D1D" w:rsidRDefault="00741AAE" w:rsidP="004A17BA">
      <w:pPr>
        <w:spacing w:line="360" w:lineRule="auto"/>
        <w:jc w:val="both"/>
        <w:rPr>
          <w:rFonts w:eastAsia="Times New Roman"/>
          <w:sz w:val="24"/>
          <w:szCs w:val="24"/>
        </w:rPr>
      </w:pPr>
      <w:r w:rsidRPr="00A83D1D">
        <w:rPr>
          <w:sz w:val="24"/>
          <w:szCs w:val="24"/>
        </w:rPr>
        <w:t xml:space="preserve">        </w:t>
      </w:r>
      <w:r w:rsidR="00840267" w:rsidRPr="00A83D1D">
        <w:rPr>
          <w:rFonts w:eastAsia="Times New Roman"/>
          <w:sz w:val="24"/>
          <w:szCs w:val="24"/>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840267" w:rsidRPr="00A83D1D" w:rsidRDefault="00741AAE" w:rsidP="004A17BA">
      <w:pPr>
        <w:tabs>
          <w:tab w:val="left" w:pos="709"/>
        </w:tabs>
        <w:spacing w:line="360" w:lineRule="auto"/>
        <w:jc w:val="both"/>
        <w:rPr>
          <w:rFonts w:eastAsia="Times New Roman"/>
          <w:sz w:val="24"/>
          <w:szCs w:val="24"/>
        </w:rPr>
      </w:pPr>
      <w:r w:rsidRPr="00A83D1D">
        <w:rPr>
          <w:sz w:val="24"/>
          <w:szCs w:val="24"/>
        </w:rPr>
        <w:t xml:space="preserve">        </w:t>
      </w:r>
      <w:r w:rsidR="00840267" w:rsidRPr="00A83D1D">
        <w:rPr>
          <w:rFonts w:eastAsia="Times New Roman"/>
          <w:sz w:val="24"/>
          <w:szCs w:val="24"/>
        </w:rPr>
        <w:t>Ответы записываются ручкой с синими или фиолетовыми чернилами.</w:t>
      </w:r>
    </w:p>
    <w:p w:rsidR="00840267" w:rsidRPr="00A83D1D" w:rsidRDefault="00741AAE" w:rsidP="004A17BA">
      <w:pPr>
        <w:tabs>
          <w:tab w:val="left" w:pos="709"/>
        </w:tabs>
        <w:spacing w:line="360" w:lineRule="auto"/>
        <w:jc w:val="both"/>
        <w:rPr>
          <w:rFonts w:eastAsia="Times New Roman"/>
          <w:sz w:val="24"/>
          <w:szCs w:val="24"/>
        </w:rPr>
      </w:pPr>
      <w:r w:rsidRPr="00A83D1D">
        <w:rPr>
          <w:color w:val="000000"/>
          <w:sz w:val="24"/>
          <w:szCs w:val="24"/>
        </w:rPr>
        <w:t xml:space="preserve">        </w:t>
      </w:r>
      <w:r w:rsidR="00840267" w:rsidRPr="00A83D1D">
        <w:rPr>
          <w:rFonts w:eastAsia="Times New Roman"/>
          <w:color w:val="000000"/>
          <w:sz w:val="24"/>
          <w:szCs w:val="24"/>
        </w:rPr>
        <w:t>Запрещается использование для записи ответов ручек с красными, черными или зелеными чернилами.</w:t>
      </w:r>
    </w:p>
    <w:p w:rsidR="00840267" w:rsidRPr="00A83D1D" w:rsidRDefault="00741AAE" w:rsidP="004A17BA">
      <w:pPr>
        <w:tabs>
          <w:tab w:val="left" w:pos="709"/>
        </w:tabs>
        <w:spacing w:line="360" w:lineRule="auto"/>
        <w:jc w:val="both"/>
        <w:rPr>
          <w:rFonts w:eastAsia="Times New Roman"/>
          <w:sz w:val="24"/>
          <w:szCs w:val="24"/>
        </w:rPr>
      </w:pPr>
      <w:r w:rsidRPr="00A83D1D">
        <w:rPr>
          <w:sz w:val="24"/>
          <w:szCs w:val="24"/>
        </w:rPr>
        <w:t xml:space="preserve">        В каждой </w:t>
      </w:r>
      <w:proofErr w:type="gramStart"/>
      <w:r w:rsidRPr="00A83D1D">
        <w:rPr>
          <w:sz w:val="24"/>
          <w:szCs w:val="24"/>
        </w:rPr>
        <w:t xml:space="preserve">аудитории </w:t>
      </w:r>
      <w:r w:rsidR="00840267" w:rsidRPr="00A83D1D">
        <w:rPr>
          <w:rFonts w:eastAsia="Times New Roman"/>
          <w:sz w:val="24"/>
          <w:szCs w:val="24"/>
        </w:rPr>
        <w:t xml:space="preserve"> на</w:t>
      </w:r>
      <w:proofErr w:type="gramEnd"/>
      <w:r w:rsidR="00840267" w:rsidRPr="00A83D1D">
        <w:rPr>
          <w:rFonts w:eastAsia="Times New Roman"/>
          <w:sz w:val="24"/>
          <w:szCs w:val="24"/>
        </w:rPr>
        <w:t xml:space="preserve"> доске записывает время начала и время окончания олимпиады.</w:t>
      </w:r>
    </w:p>
    <w:p w:rsidR="00840267" w:rsidRPr="00A83D1D" w:rsidRDefault="00741AAE" w:rsidP="004A17BA">
      <w:pPr>
        <w:tabs>
          <w:tab w:val="left" w:pos="709"/>
        </w:tabs>
        <w:spacing w:line="360" w:lineRule="auto"/>
        <w:jc w:val="both"/>
        <w:rPr>
          <w:rFonts w:eastAsia="Times New Roman"/>
          <w:sz w:val="24"/>
          <w:szCs w:val="24"/>
        </w:rPr>
      </w:pPr>
      <w:r w:rsidRPr="00A83D1D">
        <w:rPr>
          <w:color w:val="000000"/>
          <w:sz w:val="24"/>
          <w:szCs w:val="24"/>
        </w:rPr>
        <w:t xml:space="preserve">       </w:t>
      </w:r>
      <w:r w:rsidR="00840267" w:rsidRPr="00A83D1D">
        <w:rPr>
          <w:rFonts w:eastAsia="Times New Roman"/>
          <w:color w:val="000000"/>
          <w:sz w:val="24"/>
          <w:szCs w:val="24"/>
        </w:rPr>
        <w:t xml:space="preserve">Во время олимпиады участник может выходить из аудитории </w:t>
      </w:r>
      <w:r w:rsidRPr="00A83D1D">
        <w:rPr>
          <w:color w:val="000000"/>
          <w:sz w:val="24"/>
          <w:szCs w:val="24"/>
        </w:rPr>
        <w:t>только в сопровождении одного из членов жюри</w:t>
      </w:r>
      <w:r w:rsidR="00840267" w:rsidRPr="00A83D1D">
        <w:rPr>
          <w:rFonts w:eastAsia="Times New Roman"/>
          <w:color w:val="000000"/>
          <w:sz w:val="24"/>
          <w:szCs w:val="24"/>
        </w:rPr>
        <w:t>, при этом его ра</w:t>
      </w:r>
      <w:r w:rsidR="00F066D9" w:rsidRPr="00A83D1D">
        <w:rPr>
          <w:rFonts w:eastAsia="Times New Roman"/>
          <w:color w:val="000000"/>
          <w:sz w:val="24"/>
          <w:szCs w:val="24"/>
        </w:rPr>
        <w:t>бота остается в аудитории. На её обложке</w:t>
      </w:r>
      <w:r w:rsidR="00840267" w:rsidRPr="00A83D1D">
        <w:rPr>
          <w:rFonts w:eastAsia="Times New Roman"/>
          <w:color w:val="000000"/>
          <w:sz w:val="24"/>
          <w:szCs w:val="24"/>
        </w:rPr>
        <w:t xml:space="preserve"> делается пометка о времени ухода и прихода участника олимпиады. Время, потраченное на выход из аудитории, не компенсируется.</w:t>
      </w:r>
    </w:p>
    <w:p w:rsidR="00741AAE" w:rsidRPr="00A83D1D" w:rsidRDefault="00741AAE" w:rsidP="004A17BA">
      <w:pPr>
        <w:tabs>
          <w:tab w:val="left" w:pos="709"/>
        </w:tabs>
        <w:spacing w:line="360" w:lineRule="auto"/>
        <w:jc w:val="both"/>
        <w:rPr>
          <w:sz w:val="24"/>
          <w:szCs w:val="24"/>
        </w:rPr>
      </w:pPr>
      <w:r w:rsidRPr="00A83D1D">
        <w:rPr>
          <w:color w:val="000000"/>
          <w:sz w:val="24"/>
          <w:szCs w:val="24"/>
        </w:rPr>
        <w:t xml:space="preserve">        </w:t>
      </w:r>
      <w:r w:rsidR="00840267" w:rsidRPr="00A83D1D">
        <w:rPr>
          <w:rFonts w:eastAsia="Times New Roman"/>
          <w:color w:val="000000"/>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840267" w:rsidRPr="00A83D1D" w:rsidRDefault="00741AAE" w:rsidP="004A17BA">
      <w:pPr>
        <w:tabs>
          <w:tab w:val="left" w:pos="709"/>
        </w:tabs>
        <w:spacing w:line="360" w:lineRule="auto"/>
        <w:jc w:val="both"/>
        <w:rPr>
          <w:rFonts w:eastAsia="Times New Roman"/>
          <w:sz w:val="24"/>
          <w:szCs w:val="24"/>
        </w:rPr>
      </w:pPr>
      <w:r w:rsidRPr="00A83D1D">
        <w:rPr>
          <w:sz w:val="24"/>
          <w:szCs w:val="24"/>
        </w:rPr>
        <w:t xml:space="preserve">        Член жюри</w:t>
      </w:r>
      <w:r w:rsidR="00840267" w:rsidRPr="00A83D1D">
        <w:rPr>
          <w:rFonts w:eastAsia="Times New Roman"/>
          <w:sz w:val="24"/>
          <w:szCs w:val="24"/>
        </w:rPr>
        <w:t xml:space="preserve"> напоминает участникам о времени, оставшемся </w:t>
      </w:r>
      <w:r w:rsidRPr="00A83D1D">
        <w:rPr>
          <w:sz w:val="24"/>
          <w:szCs w:val="24"/>
        </w:rPr>
        <w:t>до окончания олимпиады за</w:t>
      </w:r>
      <w:r w:rsidR="00BB1964">
        <w:rPr>
          <w:rFonts w:eastAsia="Times New Roman"/>
          <w:sz w:val="24"/>
          <w:szCs w:val="24"/>
        </w:rPr>
        <w:t xml:space="preserve"> </w:t>
      </w:r>
      <w:r w:rsidR="00840267" w:rsidRPr="00A83D1D">
        <w:rPr>
          <w:rFonts w:eastAsia="Times New Roman"/>
          <w:sz w:val="24"/>
          <w:szCs w:val="24"/>
        </w:rPr>
        <w:t>5 минут.</w:t>
      </w:r>
    </w:p>
    <w:p w:rsidR="00840267" w:rsidRPr="00A83D1D" w:rsidRDefault="00741AAE" w:rsidP="004A17BA">
      <w:pPr>
        <w:tabs>
          <w:tab w:val="left" w:pos="709"/>
        </w:tabs>
        <w:spacing w:line="360" w:lineRule="auto"/>
        <w:jc w:val="both"/>
        <w:rPr>
          <w:color w:val="000000"/>
          <w:sz w:val="24"/>
          <w:szCs w:val="24"/>
        </w:rPr>
      </w:pPr>
      <w:r w:rsidRPr="00A83D1D">
        <w:rPr>
          <w:sz w:val="24"/>
          <w:szCs w:val="24"/>
        </w:rPr>
        <w:t xml:space="preserve">        </w:t>
      </w:r>
      <w:r w:rsidR="00840267" w:rsidRPr="00A83D1D">
        <w:rPr>
          <w:rFonts w:eastAsia="Times New Roman"/>
          <w:sz w:val="24"/>
          <w:szCs w:val="24"/>
        </w:rPr>
        <w:t xml:space="preserve">Участник может сдать работу досрочно, после чего должен покинуть аудиторию. </w:t>
      </w:r>
      <w:r w:rsidR="00840267" w:rsidRPr="00A83D1D">
        <w:rPr>
          <w:rFonts w:eastAsia="Times New Roman"/>
          <w:color w:val="000000"/>
          <w:sz w:val="24"/>
          <w:szCs w:val="24"/>
        </w:rPr>
        <w:t>Участник не может выйти из аудитории с заданием.</w:t>
      </w:r>
    </w:p>
    <w:p w:rsidR="00741AAE" w:rsidRPr="00A83D1D" w:rsidRDefault="00741AAE" w:rsidP="004A17BA">
      <w:pPr>
        <w:tabs>
          <w:tab w:val="left" w:pos="709"/>
        </w:tabs>
        <w:spacing w:line="360" w:lineRule="auto"/>
        <w:jc w:val="both"/>
        <w:rPr>
          <w:color w:val="000000"/>
          <w:sz w:val="24"/>
          <w:szCs w:val="24"/>
        </w:rPr>
      </w:pPr>
    </w:p>
    <w:p w:rsidR="00741AAE" w:rsidRPr="00BB1964" w:rsidRDefault="00741AAE" w:rsidP="004A17BA">
      <w:pPr>
        <w:tabs>
          <w:tab w:val="left" w:pos="709"/>
        </w:tabs>
        <w:spacing w:line="360" w:lineRule="auto"/>
        <w:jc w:val="center"/>
        <w:rPr>
          <w:b/>
          <w:sz w:val="24"/>
          <w:szCs w:val="24"/>
        </w:rPr>
      </w:pPr>
      <w:r w:rsidRPr="00BB1964">
        <w:rPr>
          <w:b/>
          <w:sz w:val="24"/>
          <w:szCs w:val="24"/>
        </w:rPr>
        <w:t xml:space="preserve">5. Перечень материально-технического обеспечения для выполнения </w:t>
      </w:r>
      <w:r w:rsidR="00BB1964">
        <w:rPr>
          <w:b/>
          <w:sz w:val="24"/>
          <w:szCs w:val="24"/>
        </w:rPr>
        <w:t xml:space="preserve">                      </w:t>
      </w:r>
      <w:r w:rsidRPr="00BB1964">
        <w:rPr>
          <w:b/>
          <w:sz w:val="24"/>
          <w:szCs w:val="24"/>
        </w:rPr>
        <w:t>олимпиадных заданий</w:t>
      </w:r>
    </w:p>
    <w:p w:rsidR="00741AAE" w:rsidRPr="00A83D1D" w:rsidRDefault="00F33BDE" w:rsidP="004A17BA">
      <w:pPr>
        <w:spacing w:line="360" w:lineRule="auto"/>
        <w:jc w:val="both"/>
        <w:rPr>
          <w:rFonts w:eastAsia="Times New Roman"/>
          <w:sz w:val="24"/>
          <w:szCs w:val="24"/>
        </w:rPr>
      </w:pPr>
      <w:r w:rsidRPr="00A83D1D">
        <w:rPr>
          <w:sz w:val="24"/>
          <w:szCs w:val="24"/>
        </w:rPr>
        <w:t xml:space="preserve">        </w:t>
      </w:r>
      <w:r w:rsidR="00741AAE" w:rsidRPr="00A83D1D">
        <w:rPr>
          <w:rFonts w:eastAsia="Times New Roman"/>
          <w:sz w:val="24"/>
          <w:szCs w:val="24"/>
        </w:rPr>
        <w:t>Для проведения теоре</w:t>
      </w:r>
      <w:r w:rsidR="00F066D9" w:rsidRPr="00A83D1D">
        <w:rPr>
          <w:rFonts w:eastAsia="Times New Roman"/>
          <w:sz w:val="24"/>
          <w:szCs w:val="24"/>
        </w:rPr>
        <w:t>тического тура шко</w:t>
      </w:r>
      <w:r w:rsidR="00741AAE" w:rsidRPr="00A83D1D">
        <w:rPr>
          <w:rFonts w:eastAsia="Times New Roman"/>
          <w:sz w:val="24"/>
          <w:szCs w:val="24"/>
        </w:rPr>
        <w:t>льного этапа олимпиады по основам безопасности жизнедеятельности требуются специально подготовленные аудитории для рассадки участников.</w:t>
      </w:r>
    </w:p>
    <w:p w:rsidR="00741AAE" w:rsidRPr="00A83D1D" w:rsidRDefault="00F33BDE" w:rsidP="004A17BA">
      <w:pPr>
        <w:spacing w:line="360" w:lineRule="auto"/>
        <w:jc w:val="both"/>
        <w:rPr>
          <w:rFonts w:eastAsia="Times New Roman"/>
          <w:sz w:val="24"/>
          <w:szCs w:val="24"/>
        </w:rPr>
      </w:pPr>
      <w:r w:rsidRPr="00A83D1D">
        <w:rPr>
          <w:sz w:val="24"/>
          <w:szCs w:val="24"/>
        </w:rPr>
        <w:t xml:space="preserve">        </w:t>
      </w:r>
      <w:r w:rsidR="00741AAE" w:rsidRPr="00A83D1D">
        <w:rPr>
          <w:rFonts w:eastAsia="Times New Roman"/>
          <w:sz w:val="24"/>
          <w:szCs w:val="24"/>
        </w:rPr>
        <w:t>Расчет числа аудиторий определяется числом участников и посадочных мест в аудиториях.</w:t>
      </w:r>
    </w:p>
    <w:p w:rsidR="00741AAE" w:rsidRPr="00A83D1D" w:rsidRDefault="00F33BDE" w:rsidP="004A17BA">
      <w:pPr>
        <w:spacing w:line="360" w:lineRule="auto"/>
        <w:jc w:val="both"/>
        <w:rPr>
          <w:rFonts w:eastAsia="Times New Roman"/>
          <w:sz w:val="24"/>
          <w:szCs w:val="24"/>
        </w:rPr>
      </w:pPr>
      <w:r w:rsidRPr="00A83D1D">
        <w:rPr>
          <w:sz w:val="24"/>
          <w:szCs w:val="24"/>
        </w:rPr>
        <w:t xml:space="preserve">        </w:t>
      </w:r>
      <w:r w:rsidR="00741AAE" w:rsidRPr="00A83D1D">
        <w:rPr>
          <w:rFonts w:eastAsia="Times New Roman"/>
          <w:sz w:val="24"/>
          <w:szCs w:val="24"/>
        </w:rPr>
        <w:t>Участники должны сидеть по одному за столом/партой и находиться на таком расстоянии друг от друга, чтобы не видеть работу соседа.</w:t>
      </w:r>
    </w:p>
    <w:p w:rsidR="00741AAE" w:rsidRPr="00A83D1D" w:rsidRDefault="00F33BDE" w:rsidP="004A17BA">
      <w:pPr>
        <w:spacing w:line="360" w:lineRule="auto"/>
        <w:jc w:val="both"/>
        <w:rPr>
          <w:rFonts w:eastAsia="Times New Roman"/>
          <w:sz w:val="24"/>
          <w:szCs w:val="24"/>
        </w:rPr>
      </w:pPr>
      <w:r w:rsidRPr="00A83D1D">
        <w:rPr>
          <w:sz w:val="24"/>
          <w:szCs w:val="24"/>
        </w:rPr>
        <w:t xml:space="preserve">        </w:t>
      </w:r>
      <w:r w:rsidR="00741AAE" w:rsidRPr="00A83D1D">
        <w:rPr>
          <w:rFonts w:eastAsia="Times New Roman"/>
          <w:sz w:val="24"/>
          <w:szCs w:val="24"/>
        </w:rPr>
        <w:t xml:space="preserve">Участники разных возрастных групп должны выполнять задания теоретического тура в разных аудиториях. </w:t>
      </w:r>
    </w:p>
    <w:p w:rsidR="00741AAE" w:rsidRPr="00A83D1D" w:rsidRDefault="00F33BDE" w:rsidP="004A17BA">
      <w:pPr>
        <w:spacing w:line="360" w:lineRule="auto"/>
        <w:jc w:val="both"/>
        <w:rPr>
          <w:color w:val="000000"/>
          <w:sz w:val="24"/>
          <w:szCs w:val="24"/>
        </w:rPr>
      </w:pPr>
      <w:r w:rsidRPr="00A83D1D">
        <w:rPr>
          <w:sz w:val="24"/>
          <w:szCs w:val="24"/>
        </w:rPr>
        <w:t xml:space="preserve">        </w:t>
      </w:r>
      <w:r w:rsidR="00741AAE" w:rsidRPr="00A83D1D">
        <w:rPr>
          <w:rFonts w:eastAsia="Times New Roman"/>
          <w:sz w:val="24"/>
          <w:szCs w:val="24"/>
        </w:rPr>
        <w:t xml:space="preserve">В каждой </w:t>
      </w:r>
      <w:r w:rsidR="00741AAE" w:rsidRPr="00A83D1D">
        <w:rPr>
          <w:rFonts w:eastAsia="Times New Roman"/>
          <w:color w:val="000000"/>
          <w:sz w:val="24"/>
          <w:szCs w:val="24"/>
        </w:rPr>
        <w:t>аудитории должны быть запасные ручки, запасные комплекты заданий и бумага для черновиков.</w:t>
      </w:r>
    </w:p>
    <w:p w:rsidR="00F33BDE" w:rsidRPr="00A83D1D" w:rsidRDefault="00F33BDE" w:rsidP="004A17BA">
      <w:pPr>
        <w:spacing w:line="360" w:lineRule="auto"/>
        <w:jc w:val="both"/>
        <w:rPr>
          <w:color w:val="000000"/>
          <w:sz w:val="24"/>
          <w:szCs w:val="24"/>
        </w:rPr>
      </w:pPr>
    </w:p>
    <w:p w:rsidR="00F33BDE" w:rsidRPr="00BB1964" w:rsidRDefault="00F33BDE" w:rsidP="00BB1964">
      <w:pPr>
        <w:spacing w:after="240" w:line="360" w:lineRule="auto"/>
        <w:jc w:val="center"/>
        <w:rPr>
          <w:b/>
          <w:sz w:val="24"/>
          <w:szCs w:val="24"/>
        </w:rPr>
      </w:pPr>
      <w:r w:rsidRPr="00BB1964">
        <w:rPr>
          <w:b/>
          <w:sz w:val="24"/>
          <w:szCs w:val="24"/>
        </w:rPr>
        <w:t>6. Порядок разбора олимпиадных заданий и показа работ</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Порядок, сроки и место проведения разбора олимпиадных заданий устанавливаются организатором.</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В процессе разбора заданий участники олимпиады должны получить всю необходимую информацию по поводу объективности оценивания их работ.</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На разборе заданий могут присутствовать все участники олимпиады</w:t>
      </w:r>
      <w:r w:rsidRPr="00A83D1D">
        <w:rPr>
          <w:rFonts w:eastAsia="Times New Roman"/>
          <w:color w:val="000000"/>
          <w:sz w:val="24"/>
          <w:szCs w:val="24"/>
        </w:rPr>
        <w:t>.</w:t>
      </w:r>
      <w:r w:rsidRPr="00A83D1D">
        <w:rPr>
          <w:rFonts w:eastAsia="Times New Roman"/>
          <w:sz w:val="24"/>
          <w:szCs w:val="24"/>
        </w:rPr>
        <w:t xml:space="preserve"> Необходимое оборудование и оповещение участников о времени и месте разбора</w:t>
      </w:r>
      <w:r w:rsidRPr="00A83D1D">
        <w:rPr>
          <w:sz w:val="24"/>
          <w:szCs w:val="24"/>
        </w:rPr>
        <w:t xml:space="preserve"> заданий обеспечивает организатор</w:t>
      </w:r>
      <w:r w:rsidRPr="00A83D1D">
        <w:rPr>
          <w:rFonts w:eastAsia="Times New Roman"/>
          <w:sz w:val="24"/>
          <w:szCs w:val="24"/>
        </w:rPr>
        <w:t>.</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В ходе разбора заданий анализируются типичные ошибки, допущенные участниками олимпиады.</w:t>
      </w:r>
    </w:p>
    <w:p w:rsidR="00F33BDE" w:rsidRPr="00A83D1D" w:rsidRDefault="00F33BDE" w:rsidP="004A17BA">
      <w:pPr>
        <w:spacing w:line="360" w:lineRule="auto"/>
        <w:jc w:val="both"/>
        <w:rPr>
          <w:rFonts w:eastAsia="Times New Roman"/>
          <w:sz w:val="24"/>
          <w:szCs w:val="24"/>
        </w:rPr>
      </w:pPr>
      <w:r w:rsidRPr="00A83D1D">
        <w:rPr>
          <w:sz w:val="24"/>
          <w:szCs w:val="24"/>
        </w:rPr>
        <w:t xml:space="preserve">        </w:t>
      </w:r>
      <w:r w:rsidRPr="00A83D1D">
        <w:rPr>
          <w:rFonts w:eastAsia="Times New Roman"/>
          <w:sz w:val="24"/>
          <w:szCs w:val="24"/>
        </w:rPr>
        <w:t>На показ работ допускаются только участники олимпиады</w:t>
      </w:r>
      <w:r w:rsidR="00465C3F" w:rsidRPr="00A83D1D">
        <w:rPr>
          <w:rFonts w:eastAsia="Times New Roman"/>
          <w:sz w:val="24"/>
          <w:szCs w:val="24"/>
        </w:rPr>
        <w:t xml:space="preserve"> (без родителей и учителей</w:t>
      </w:r>
      <w:r w:rsidRPr="00A83D1D">
        <w:rPr>
          <w:rFonts w:eastAsia="Times New Roman"/>
          <w:sz w:val="24"/>
          <w:szCs w:val="24"/>
        </w:rPr>
        <w:t>).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F33BDE" w:rsidRPr="00A83D1D" w:rsidRDefault="00F33BDE" w:rsidP="004A17BA">
      <w:pPr>
        <w:spacing w:line="360" w:lineRule="auto"/>
        <w:jc w:val="both"/>
        <w:rPr>
          <w:sz w:val="24"/>
          <w:szCs w:val="24"/>
        </w:rPr>
      </w:pPr>
      <w:r w:rsidRPr="00A83D1D">
        <w:rPr>
          <w:sz w:val="24"/>
          <w:szCs w:val="24"/>
        </w:rPr>
        <w:t xml:space="preserve">        </w:t>
      </w:r>
      <w:r w:rsidRPr="00A83D1D">
        <w:rPr>
          <w:rFonts w:eastAsia="Times New Roman"/>
          <w:sz w:val="24"/>
          <w:szCs w:val="24"/>
        </w:rPr>
        <w:t>Работы участников</w:t>
      </w:r>
      <w:r w:rsidRPr="00A83D1D">
        <w:rPr>
          <w:sz w:val="24"/>
          <w:szCs w:val="24"/>
        </w:rPr>
        <w:t xml:space="preserve"> хранятся организатором</w:t>
      </w:r>
      <w:r w:rsidRPr="00A83D1D">
        <w:rPr>
          <w:rFonts w:eastAsia="Times New Roman"/>
          <w:sz w:val="24"/>
          <w:szCs w:val="24"/>
        </w:rPr>
        <w:t xml:space="preserve"> олимпиады в </w:t>
      </w:r>
      <w:r w:rsidR="00F066D9" w:rsidRPr="00A83D1D">
        <w:rPr>
          <w:rFonts w:eastAsia="Times New Roman"/>
          <w:sz w:val="24"/>
          <w:szCs w:val="24"/>
        </w:rPr>
        <w:t>течение одного года с момента её</w:t>
      </w:r>
      <w:r w:rsidRPr="00A83D1D">
        <w:rPr>
          <w:rFonts w:eastAsia="Times New Roman"/>
          <w:sz w:val="24"/>
          <w:szCs w:val="24"/>
        </w:rPr>
        <w:t xml:space="preserve"> окончания.</w:t>
      </w:r>
    </w:p>
    <w:p w:rsidR="00F33BDE" w:rsidRPr="00BB1964" w:rsidRDefault="00F33BDE" w:rsidP="004A17BA">
      <w:pPr>
        <w:spacing w:line="360" w:lineRule="auto"/>
        <w:jc w:val="center"/>
        <w:rPr>
          <w:b/>
          <w:sz w:val="24"/>
          <w:szCs w:val="24"/>
        </w:rPr>
      </w:pPr>
      <w:r w:rsidRPr="00BB1964">
        <w:rPr>
          <w:b/>
          <w:sz w:val="24"/>
          <w:szCs w:val="24"/>
        </w:rPr>
        <w:t>7. Порядок рассмотрения апелляций</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Апелляция проводится в случаях несогласия участника олимпиады с результатами оценивания его олимпиадной работы.</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Порядок, сроки и место проведения апелляции устана</w:t>
      </w:r>
      <w:r w:rsidR="00F33BDE" w:rsidRPr="00A83D1D">
        <w:rPr>
          <w:sz w:val="24"/>
          <w:szCs w:val="24"/>
        </w:rPr>
        <w:t>вливаются организатором шко</w:t>
      </w:r>
      <w:r w:rsidR="00F33BDE" w:rsidRPr="00A83D1D">
        <w:rPr>
          <w:rFonts w:eastAsia="Times New Roman"/>
          <w:sz w:val="24"/>
          <w:szCs w:val="24"/>
        </w:rPr>
        <w:t>льного этапа олимпиады по основам безопасности жизнедеятельности.</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Апелляции участников олимпиады рассматриваются членами Жюри (апелляционной комиссией).</w:t>
      </w:r>
    </w:p>
    <w:p w:rsidR="00F33BDE" w:rsidRPr="00A83D1D" w:rsidRDefault="00F22147" w:rsidP="004A17BA">
      <w:pPr>
        <w:spacing w:line="360" w:lineRule="auto"/>
        <w:jc w:val="both"/>
        <w:rPr>
          <w:rFonts w:eastAsia="Times New Roman"/>
          <w:sz w:val="24"/>
          <w:szCs w:val="24"/>
        </w:rPr>
      </w:pPr>
      <w:r w:rsidRPr="00A83D1D">
        <w:rPr>
          <w:sz w:val="24"/>
          <w:szCs w:val="24"/>
        </w:rPr>
        <w:lastRenderedPageBreak/>
        <w:t xml:space="preserve">        </w:t>
      </w:r>
      <w:r w:rsidR="00F33BDE" w:rsidRPr="00A83D1D">
        <w:rPr>
          <w:rFonts w:eastAsia="Times New Roman"/>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w:t>
      </w:r>
      <w:r w:rsidR="00F33BDE" w:rsidRPr="00A83D1D">
        <w:rPr>
          <w:sz w:val="24"/>
          <w:szCs w:val="24"/>
        </w:rPr>
        <w:t xml:space="preserve"> методикой, разработанной муницип</w:t>
      </w:r>
      <w:r w:rsidR="00F33BDE" w:rsidRPr="00A83D1D">
        <w:rPr>
          <w:rFonts w:eastAsia="Times New Roman"/>
          <w:sz w:val="24"/>
          <w:szCs w:val="24"/>
        </w:rPr>
        <w:t>альной предметно-методической комиссией.</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При рассмотрении апелляции присутствует только участник олимпиады, подавший заявление.</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По результатам рассмотрения апелляции выносится одно из следующих решений:</w:t>
      </w:r>
    </w:p>
    <w:p w:rsidR="00F33BDE" w:rsidRPr="00A83D1D" w:rsidRDefault="00F33BDE" w:rsidP="004A17BA">
      <w:pPr>
        <w:pStyle w:val="a3"/>
        <w:numPr>
          <w:ilvl w:val="0"/>
          <w:numId w:val="13"/>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об отклонении апелляции и сохранении выставленных баллов;</w:t>
      </w:r>
    </w:p>
    <w:p w:rsidR="00F33BDE" w:rsidRPr="00A83D1D" w:rsidRDefault="00F33BDE" w:rsidP="004A17BA">
      <w:pPr>
        <w:pStyle w:val="a3"/>
        <w:numPr>
          <w:ilvl w:val="0"/>
          <w:numId w:val="13"/>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об удовлетворении апелляции и корректировке баллов.</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Критерии и методика оценивания олимпиадных заданий не могут быть предметом апелляции и пересмотру не подлежат.</w:t>
      </w:r>
    </w:p>
    <w:p w:rsidR="00F33BDE" w:rsidRPr="00A83D1D" w:rsidRDefault="00F22147" w:rsidP="004A17BA">
      <w:pPr>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F33BDE" w:rsidRPr="00A83D1D" w:rsidRDefault="00F22147" w:rsidP="004A17BA">
      <w:pPr>
        <w:tabs>
          <w:tab w:val="left" w:pos="709"/>
        </w:tabs>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Решения по апелляции являются окончательными и пересмотру не подлежат.</w:t>
      </w:r>
    </w:p>
    <w:p w:rsidR="00F33BDE" w:rsidRPr="00A83D1D" w:rsidRDefault="00F22147" w:rsidP="004A17BA">
      <w:pPr>
        <w:tabs>
          <w:tab w:val="left" w:pos="709"/>
        </w:tabs>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Проведение апелляции оформляется протоколом, который подписывается членами Жюри (апелляционной комиссии).</w:t>
      </w:r>
    </w:p>
    <w:p w:rsidR="00F33BDE" w:rsidRPr="00A83D1D" w:rsidRDefault="00F22147" w:rsidP="004A17BA">
      <w:pPr>
        <w:tabs>
          <w:tab w:val="left" w:pos="709"/>
        </w:tabs>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 xml:space="preserve">Процедура апелляции проводится с использованием </w:t>
      </w:r>
      <w:proofErr w:type="spellStart"/>
      <w:r w:rsidR="00F33BDE" w:rsidRPr="00A83D1D">
        <w:rPr>
          <w:rFonts w:eastAsia="Times New Roman"/>
          <w:sz w:val="24"/>
          <w:szCs w:val="24"/>
        </w:rPr>
        <w:t>видеофиксации</w:t>
      </w:r>
      <w:proofErr w:type="spellEnd"/>
      <w:r w:rsidR="00F33BDE" w:rsidRPr="00A83D1D">
        <w:rPr>
          <w:rFonts w:eastAsia="Times New Roman"/>
          <w:sz w:val="24"/>
          <w:szCs w:val="24"/>
        </w:rPr>
        <w:t>.</w:t>
      </w:r>
    </w:p>
    <w:p w:rsidR="00F33BDE" w:rsidRPr="00A83D1D" w:rsidRDefault="00F22147" w:rsidP="004A17BA">
      <w:pPr>
        <w:tabs>
          <w:tab w:val="left" w:pos="709"/>
        </w:tabs>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F33BDE" w:rsidRPr="00A83D1D" w:rsidRDefault="00F22147" w:rsidP="004A17BA">
      <w:pPr>
        <w:tabs>
          <w:tab w:val="left" w:pos="709"/>
        </w:tabs>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Документами по проведению апелляции являются:</w:t>
      </w:r>
    </w:p>
    <w:p w:rsidR="00F33BDE" w:rsidRPr="00A83D1D" w:rsidRDefault="00F33BDE" w:rsidP="004A17BA">
      <w:pPr>
        <w:pStyle w:val="a3"/>
        <w:numPr>
          <w:ilvl w:val="0"/>
          <w:numId w:val="12"/>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письменные заявления об апелляциях участников олимпиады;</w:t>
      </w:r>
    </w:p>
    <w:p w:rsidR="00F33BDE" w:rsidRPr="00A83D1D" w:rsidRDefault="00F33BDE" w:rsidP="004A17BA">
      <w:pPr>
        <w:pStyle w:val="a3"/>
        <w:numPr>
          <w:ilvl w:val="0"/>
          <w:numId w:val="12"/>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журнал (листы) регистрации апелляций;</w:t>
      </w:r>
    </w:p>
    <w:p w:rsidR="00F33BDE" w:rsidRPr="00A83D1D" w:rsidRDefault="00F33BDE" w:rsidP="004A17BA">
      <w:pPr>
        <w:pStyle w:val="a3"/>
        <w:numPr>
          <w:ilvl w:val="0"/>
          <w:numId w:val="12"/>
        </w:numPr>
        <w:spacing w:after="0" w:line="360" w:lineRule="auto"/>
        <w:ind w:left="993" w:hanging="284"/>
        <w:jc w:val="both"/>
        <w:rPr>
          <w:rFonts w:ascii="Times New Roman" w:hAnsi="Times New Roman"/>
          <w:sz w:val="24"/>
          <w:szCs w:val="24"/>
        </w:rPr>
      </w:pPr>
      <w:r w:rsidRPr="00A83D1D">
        <w:rPr>
          <w:rFonts w:ascii="Times New Roman" w:hAnsi="Times New Roman"/>
          <w:sz w:val="24"/>
          <w:szCs w:val="24"/>
        </w:rPr>
        <w:t>протоколы проведения апелляции.</w:t>
      </w:r>
    </w:p>
    <w:p w:rsidR="00F33BDE" w:rsidRPr="00A83D1D" w:rsidRDefault="00F22147" w:rsidP="004A17BA">
      <w:pPr>
        <w:tabs>
          <w:tab w:val="left" w:pos="709"/>
        </w:tabs>
        <w:spacing w:line="360" w:lineRule="auto"/>
        <w:jc w:val="both"/>
        <w:rPr>
          <w:rFonts w:eastAsia="Times New Roman"/>
          <w:sz w:val="24"/>
          <w:szCs w:val="24"/>
        </w:rPr>
      </w:pPr>
      <w:r w:rsidRPr="00A83D1D">
        <w:rPr>
          <w:sz w:val="24"/>
          <w:szCs w:val="24"/>
        </w:rPr>
        <w:t xml:space="preserve">        </w:t>
      </w:r>
      <w:r w:rsidR="00F33BDE" w:rsidRPr="00A83D1D">
        <w:rPr>
          <w:rFonts w:eastAsia="Times New Roman"/>
          <w:sz w:val="24"/>
          <w:szCs w:val="24"/>
        </w:rPr>
        <w:t>Окончательные итоги олимпиады утверждаются Жюри с учетом проведения апелляции.</w:t>
      </w:r>
    </w:p>
    <w:p w:rsidR="00F33BDE" w:rsidRPr="00A83D1D" w:rsidRDefault="00F33BDE" w:rsidP="004A17BA">
      <w:pPr>
        <w:spacing w:line="360" w:lineRule="auto"/>
        <w:jc w:val="both"/>
        <w:rPr>
          <w:sz w:val="24"/>
          <w:szCs w:val="24"/>
        </w:rPr>
      </w:pPr>
    </w:p>
    <w:p w:rsidR="00F22147" w:rsidRPr="00BB1964" w:rsidRDefault="00F22147" w:rsidP="004A17BA">
      <w:pPr>
        <w:spacing w:line="360" w:lineRule="auto"/>
        <w:jc w:val="center"/>
        <w:rPr>
          <w:b/>
          <w:sz w:val="24"/>
          <w:szCs w:val="24"/>
        </w:rPr>
      </w:pPr>
      <w:r w:rsidRPr="00BB1964">
        <w:rPr>
          <w:b/>
          <w:sz w:val="24"/>
          <w:szCs w:val="24"/>
        </w:rPr>
        <w:t>8. Порядок подведения итогов олимпиады</w:t>
      </w:r>
    </w:p>
    <w:p w:rsidR="00F22147" w:rsidRPr="00A83D1D" w:rsidRDefault="00F22147" w:rsidP="004A17BA">
      <w:pPr>
        <w:spacing w:line="360" w:lineRule="auto"/>
        <w:jc w:val="both"/>
        <w:rPr>
          <w:sz w:val="24"/>
          <w:szCs w:val="24"/>
        </w:rPr>
      </w:pPr>
      <w:r w:rsidRPr="00A83D1D">
        <w:rPr>
          <w:sz w:val="24"/>
          <w:szCs w:val="24"/>
        </w:rPr>
        <w:t xml:space="preserve">        Победители и призеры школьного этапа олимпиады по основам безопасности жизнедеятельности определяются отдельно по каждой параллели: 5-6, 7-8, 9 и 10-11 классы.</w:t>
      </w:r>
    </w:p>
    <w:p w:rsidR="00F22147" w:rsidRPr="00A83D1D" w:rsidRDefault="00F22147" w:rsidP="004A17BA">
      <w:pPr>
        <w:spacing w:line="360" w:lineRule="auto"/>
        <w:jc w:val="both"/>
        <w:rPr>
          <w:sz w:val="24"/>
          <w:szCs w:val="24"/>
        </w:rPr>
      </w:pPr>
      <w:r w:rsidRPr="00A83D1D">
        <w:rPr>
          <w:sz w:val="24"/>
          <w:szCs w:val="24"/>
        </w:rPr>
        <w:t xml:space="preserve">        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w:t>
      </w:r>
      <w:r w:rsidRPr="00A83D1D">
        <w:rPr>
          <w:sz w:val="24"/>
          <w:szCs w:val="24"/>
        </w:rPr>
        <w:lastRenderedPageBreak/>
        <w:t>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школьного этапа олимпиады по основам безопасности жизнедеятельности.</w:t>
      </w:r>
    </w:p>
    <w:p w:rsidR="00F22147" w:rsidRPr="00A83D1D" w:rsidRDefault="00F22147" w:rsidP="004A17BA">
      <w:pPr>
        <w:spacing w:line="360" w:lineRule="auto"/>
        <w:jc w:val="both"/>
        <w:rPr>
          <w:sz w:val="24"/>
          <w:szCs w:val="24"/>
        </w:rPr>
      </w:pPr>
      <w:r w:rsidRPr="00A83D1D">
        <w:rPr>
          <w:sz w:val="24"/>
          <w:szCs w:val="24"/>
        </w:rPr>
        <w:t xml:space="preserve">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основам безопасности жизнедеятельности, является протокол Жюри школьного этапа, подписанный председателем Жюри, а также всеми членами Жюри.</w:t>
      </w:r>
    </w:p>
    <w:p w:rsidR="00F22147" w:rsidRPr="00A83D1D" w:rsidRDefault="00F22147" w:rsidP="004A17BA">
      <w:pPr>
        <w:spacing w:line="360" w:lineRule="auto"/>
        <w:jc w:val="both"/>
        <w:rPr>
          <w:rFonts w:eastAsia="Times New Roman"/>
          <w:sz w:val="24"/>
          <w:szCs w:val="24"/>
        </w:rPr>
      </w:pPr>
      <w:r w:rsidRPr="00A83D1D">
        <w:rPr>
          <w:rFonts w:eastAsia="Times New Roman"/>
          <w:sz w:val="24"/>
          <w:szCs w:val="24"/>
        </w:rPr>
        <w:t xml:space="preserve">        Порядок, сроки и место ознакомления участников олимпиады с результатами устанавливается организатором школьного этапа олимпиады по основам безопасности жизнедеятельности.</w:t>
      </w:r>
    </w:p>
    <w:p w:rsidR="00F22147" w:rsidRPr="00A83D1D" w:rsidRDefault="00F22147" w:rsidP="004A17BA">
      <w:pPr>
        <w:spacing w:line="360" w:lineRule="auto"/>
        <w:jc w:val="both"/>
        <w:rPr>
          <w:rFonts w:eastAsia="Times New Roman"/>
          <w:sz w:val="24"/>
          <w:szCs w:val="24"/>
        </w:rPr>
      </w:pPr>
      <w:bookmarkStart w:id="0" w:name="_GoBack"/>
      <w:bookmarkEnd w:id="0"/>
    </w:p>
    <w:sectPr w:rsidR="00F22147" w:rsidRPr="00A83D1D" w:rsidSect="007735AC">
      <w:footerReference w:type="default" r:id="rId8"/>
      <w:pgSz w:w="11906" w:h="16838"/>
      <w:pgMar w:top="851" w:right="680" w:bottom="851" w:left="147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48" w:rsidRDefault="00875848" w:rsidP="002B08B1">
      <w:r>
        <w:separator/>
      </w:r>
    </w:p>
  </w:endnote>
  <w:endnote w:type="continuationSeparator" w:id="0">
    <w:p w:rsidR="00875848" w:rsidRDefault="00875848" w:rsidP="002B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B1" w:rsidRDefault="002B08B1">
    <w:pPr>
      <w:pStyle w:val="a8"/>
      <w:jc w:val="center"/>
    </w:pPr>
  </w:p>
  <w:p w:rsidR="002B08B1" w:rsidRDefault="002B08B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48" w:rsidRDefault="00875848" w:rsidP="002B08B1">
      <w:r>
        <w:separator/>
      </w:r>
    </w:p>
  </w:footnote>
  <w:footnote w:type="continuationSeparator" w:id="0">
    <w:p w:rsidR="00875848" w:rsidRDefault="00875848" w:rsidP="002B0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534"/>
    <w:multiLevelType w:val="hybridMultilevel"/>
    <w:tmpl w:val="3E722C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705636"/>
    <w:multiLevelType w:val="hybridMultilevel"/>
    <w:tmpl w:val="355A4478"/>
    <w:lvl w:ilvl="0" w:tplc="7E24AB1C">
      <w:start w:val="1"/>
      <w:numFmt w:val="bullet"/>
      <w:lvlText w:val="−"/>
      <w:lvlJc w:val="left"/>
      <w:pPr>
        <w:ind w:left="1713" w:hanging="360"/>
      </w:pPr>
      <w:rPr>
        <w:rFonts w:ascii="Viner Hand ITC" w:hAnsi="Viner Hand ITC"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1C84308C"/>
    <w:multiLevelType w:val="hybridMultilevel"/>
    <w:tmpl w:val="2ECA7A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A3D2E76"/>
    <w:multiLevelType w:val="multilevel"/>
    <w:tmpl w:val="D434635A"/>
    <w:lvl w:ilvl="0">
      <w:start w:val="1"/>
      <w:numFmt w:val="decimal"/>
      <w:lvlText w:val="%1."/>
      <w:lvlJc w:val="left"/>
      <w:pPr>
        <w:ind w:left="360" w:hanging="360"/>
      </w:pPr>
    </w:lvl>
    <w:lvl w:ilvl="1">
      <w:start w:val="1"/>
      <w:numFmt w:val="decimal"/>
      <w:lvlText w:val="%1.%2."/>
      <w:lvlJc w:val="left"/>
      <w:pPr>
        <w:ind w:left="574"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42950353"/>
    <w:multiLevelType w:val="hybridMultilevel"/>
    <w:tmpl w:val="69C8885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15:restartNumberingAfterBreak="0">
    <w:nsid w:val="54BE469E"/>
    <w:multiLevelType w:val="multilevel"/>
    <w:tmpl w:val="671E885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E9297A"/>
    <w:multiLevelType w:val="multilevel"/>
    <w:tmpl w:val="CC883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15:restartNumberingAfterBreak="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11"/>
  </w:num>
  <w:num w:numId="10">
    <w:abstractNumId w:val="12"/>
  </w:num>
  <w:num w:numId="11">
    <w:abstractNumId w:val="7"/>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894"/>
    <w:rsid w:val="000846CE"/>
    <w:rsid w:val="00124CD4"/>
    <w:rsid w:val="0025541B"/>
    <w:rsid w:val="002B08B1"/>
    <w:rsid w:val="002C72F7"/>
    <w:rsid w:val="003047A0"/>
    <w:rsid w:val="00325BBA"/>
    <w:rsid w:val="00465C3F"/>
    <w:rsid w:val="004721DA"/>
    <w:rsid w:val="004A17BA"/>
    <w:rsid w:val="00532922"/>
    <w:rsid w:val="00584AF2"/>
    <w:rsid w:val="006103D2"/>
    <w:rsid w:val="00634C6B"/>
    <w:rsid w:val="00697069"/>
    <w:rsid w:val="006C2232"/>
    <w:rsid w:val="00730211"/>
    <w:rsid w:val="00741AAE"/>
    <w:rsid w:val="007735AC"/>
    <w:rsid w:val="00840267"/>
    <w:rsid w:val="00875848"/>
    <w:rsid w:val="008D0C49"/>
    <w:rsid w:val="008E2C75"/>
    <w:rsid w:val="00992EA4"/>
    <w:rsid w:val="009B3CF3"/>
    <w:rsid w:val="009F3F8C"/>
    <w:rsid w:val="00A25A1B"/>
    <w:rsid w:val="00A81A7B"/>
    <w:rsid w:val="00A83D1D"/>
    <w:rsid w:val="00B0226E"/>
    <w:rsid w:val="00B42ED0"/>
    <w:rsid w:val="00BB1964"/>
    <w:rsid w:val="00C65894"/>
    <w:rsid w:val="00C65FD5"/>
    <w:rsid w:val="00CF15FC"/>
    <w:rsid w:val="00E45AE1"/>
    <w:rsid w:val="00E64579"/>
    <w:rsid w:val="00F016C1"/>
    <w:rsid w:val="00F05E9E"/>
    <w:rsid w:val="00F066D9"/>
    <w:rsid w:val="00F073AA"/>
    <w:rsid w:val="00F22147"/>
    <w:rsid w:val="00F3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54E6C"/>
  <w15:docId w15:val="{E4C689BD-8A36-464C-B2AC-8A62F2BF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894"/>
    <w:pPr>
      <w:spacing w:after="0" w:line="240" w:lineRule="auto"/>
    </w:pPr>
    <w:rPr>
      <w:rFonts w:ascii="Times New Roman" w:eastAsiaTheme="minorEastAsia" w:hAnsi="Times New Roman" w:cs="Times New Roman"/>
      <w:lang w:eastAsia="ru-RU"/>
    </w:rPr>
  </w:style>
  <w:style w:type="paragraph" w:styleId="2">
    <w:name w:val="heading 2"/>
    <w:basedOn w:val="a"/>
    <w:link w:val="20"/>
    <w:uiPriority w:val="9"/>
    <w:qFormat/>
    <w:rsid w:val="002B08B1"/>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894"/>
    <w:pPr>
      <w:spacing w:after="200" w:line="276" w:lineRule="auto"/>
      <w:ind w:left="720"/>
      <w:contextualSpacing/>
    </w:pPr>
    <w:rPr>
      <w:rFonts w:ascii="Calibri" w:eastAsia="Times New Roman" w:hAnsi="Calibri"/>
    </w:rPr>
  </w:style>
  <w:style w:type="table" w:styleId="a4">
    <w:name w:val="Table Grid"/>
    <w:basedOn w:val="a1"/>
    <w:uiPriority w:val="59"/>
    <w:rsid w:val="0099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B08B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2B08B1"/>
    <w:rPr>
      <w:color w:val="0000FF"/>
      <w:u w:val="single"/>
    </w:rPr>
  </w:style>
  <w:style w:type="paragraph" w:styleId="a6">
    <w:name w:val="header"/>
    <w:basedOn w:val="a"/>
    <w:link w:val="a7"/>
    <w:uiPriority w:val="99"/>
    <w:semiHidden/>
    <w:unhideWhenUsed/>
    <w:rsid w:val="002B08B1"/>
    <w:pPr>
      <w:tabs>
        <w:tab w:val="center" w:pos="4677"/>
        <w:tab w:val="right" w:pos="9355"/>
      </w:tabs>
    </w:pPr>
  </w:style>
  <w:style w:type="character" w:customStyle="1" w:styleId="a7">
    <w:name w:val="Верхний колонтитул Знак"/>
    <w:basedOn w:val="a0"/>
    <w:link w:val="a6"/>
    <w:uiPriority w:val="99"/>
    <w:semiHidden/>
    <w:rsid w:val="002B08B1"/>
    <w:rPr>
      <w:rFonts w:ascii="Times New Roman" w:eastAsiaTheme="minorEastAsia" w:hAnsi="Times New Roman" w:cs="Times New Roman"/>
      <w:lang w:eastAsia="ru-RU"/>
    </w:rPr>
  </w:style>
  <w:style w:type="paragraph" w:styleId="a8">
    <w:name w:val="footer"/>
    <w:basedOn w:val="a"/>
    <w:link w:val="a9"/>
    <w:uiPriority w:val="99"/>
    <w:unhideWhenUsed/>
    <w:rsid w:val="002B08B1"/>
    <w:pPr>
      <w:tabs>
        <w:tab w:val="center" w:pos="4677"/>
        <w:tab w:val="right" w:pos="9355"/>
      </w:tabs>
    </w:pPr>
  </w:style>
  <w:style w:type="character" w:customStyle="1" w:styleId="a9">
    <w:name w:val="Нижний колонтитул Знак"/>
    <w:basedOn w:val="a0"/>
    <w:link w:val="a8"/>
    <w:uiPriority w:val="99"/>
    <w:rsid w:val="002B08B1"/>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0267-6FF4-4CA1-BCAD-6DE2903B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vap</dc:creator>
  <cp:keywords/>
  <dc:description/>
  <cp:lastModifiedBy>Марина Соловьева</cp:lastModifiedBy>
  <cp:revision>17</cp:revision>
  <cp:lastPrinted>2020-07-21T07:47:00Z</cp:lastPrinted>
  <dcterms:created xsi:type="dcterms:W3CDTF">2019-08-23T06:10:00Z</dcterms:created>
  <dcterms:modified xsi:type="dcterms:W3CDTF">2023-10-24T15:19:00Z</dcterms:modified>
</cp:coreProperties>
</file>