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B2" w:rsidRPr="004037B2" w:rsidRDefault="004037B2" w:rsidP="004037B2">
      <w:pPr>
        <w:tabs>
          <w:tab w:val="center" w:pos="4807"/>
          <w:tab w:val="left" w:pos="7620"/>
        </w:tabs>
        <w:spacing w:after="0"/>
        <w:ind w:left="1985" w:right="-259" w:firstLine="4252"/>
        <w:rPr>
          <w:rFonts w:ascii="Times New Roman" w:eastAsia="Times New Roman" w:hAnsi="Times New Roman" w:cs="Times New Roman"/>
        </w:rPr>
      </w:pPr>
      <w:r w:rsidRPr="004037B2">
        <w:rPr>
          <w:rFonts w:ascii="Times New Roman" w:eastAsia="Times New Roman" w:hAnsi="Times New Roman" w:cs="Times New Roman"/>
        </w:rPr>
        <w:t xml:space="preserve">Приложение </w:t>
      </w:r>
      <w:r>
        <w:rPr>
          <w:rFonts w:ascii="Times New Roman" w:eastAsia="Times New Roman" w:hAnsi="Times New Roman" w:cs="Times New Roman"/>
        </w:rPr>
        <w:t>1</w:t>
      </w:r>
      <w:r w:rsidRPr="004037B2">
        <w:rPr>
          <w:rFonts w:ascii="Times New Roman" w:eastAsia="Times New Roman" w:hAnsi="Times New Roman" w:cs="Times New Roman"/>
        </w:rPr>
        <w:t>2</w:t>
      </w:r>
    </w:p>
    <w:p w:rsidR="004037B2" w:rsidRPr="004037B2" w:rsidRDefault="004037B2" w:rsidP="004037B2">
      <w:pPr>
        <w:spacing w:after="0"/>
        <w:ind w:left="1985" w:right="-259" w:firstLine="4252"/>
        <w:rPr>
          <w:rFonts w:ascii="Times New Roman" w:eastAsia="Times New Roman" w:hAnsi="Times New Roman" w:cs="Times New Roman"/>
        </w:rPr>
      </w:pPr>
      <w:r w:rsidRPr="004037B2">
        <w:rPr>
          <w:rFonts w:ascii="Times New Roman" w:eastAsia="Times New Roman" w:hAnsi="Times New Roman" w:cs="Times New Roman"/>
        </w:rPr>
        <w:t xml:space="preserve">к распоряжению управления </w:t>
      </w:r>
    </w:p>
    <w:p w:rsidR="004037B2" w:rsidRPr="004037B2" w:rsidRDefault="004037B2" w:rsidP="004037B2">
      <w:pPr>
        <w:spacing w:after="0"/>
        <w:ind w:left="1985" w:right="-259" w:firstLine="4252"/>
        <w:rPr>
          <w:rFonts w:ascii="Times New Roman" w:eastAsia="Times New Roman" w:hAnsi="Times New Roman" w:cs="Times New Roman"/>
        </w:rPr>
      </w:pPr>
      <w:r w:rsidRPr="004037B2">
        <w:rPr>
          <w:rFonts w:ascii="Times New Roman" w:eastAsia="Times New Roman" w:hAnsi="Times New Roman" w:cs="Times New Roman"/>
        </w:rPr>
        <w:t>образования Администрации ЯМР</w:t>
      </w:r>
    </w:p>
    <w:p w:rsidR="00E53C6B" w:rsidRPr="004037B2" w:rsidRDefault="004037B2" w:rsidP="004037B2">
      <w:pPr>
        <w:spacing w:after="0" w:line="240" w:lineRule="auto"/>
        <w:ind w:left="6237"/>
        <w:rPr>
          <w:rFonts w:ascii="Times New Roman" w:eastAsia="Times New Roman" w:hAnsi="Times New Roman" w:cs="Times New Roman"/>
        </w:rPr>
      </w:pPr>
      <w:r w:rsidRPr="004037B2">
        <w:rPr>
          <w:rFonts w:ascii="Times New Roman" w:eastAsia="Times New Roman" w:hAnsi="Times New Roman" w:cs="Times New Roman"/>
        </w:rPr>
        <w:t>от 07.09.2023 № 128</w:t>
      </w:r>
    </w:p>
    <w:p w:rsidR="004037B2" w:rsidRDefault="004037B2" w:rsidP="004037B2">
      <w:pPr>
        <w:spacing w:after="0" w:line="240" w:lineRule="auto"/>
        <w:jc w:val="center"/>
        <w:rPr>
          <w:rFonts w:ascii="Times New Roman" w:eastAsia="Times New Roman" w:hAnsi="Times New Roman" w:cs="Times New Roman"/>
          <w:sz w:val="28"/>
          <w:szCs w:val="28"/>
        </w:rPr>
      </w:pPr>
    </w:p>
    <w:p w:rsidR="00AE1993" w:rsidRPr="0086353E" w:rsidRDefault="00AE1993" w:rsidP="0007650F">
      <w:pPr>
        <w:spacing w:after="0" w:line="240" w:lineRule="auto"/>
        <w:jc w:val="center"/>
        <w:rPr>
          <w:rFonts w:ascii="Times New Roman" w:eastAsia="Times New Roman" w:hAnsi="Times New Roman" w:cs="Times New Roman"/>
          <w:sz w:val="28"/>
          <w:szCs w:val="28"/>
        </w:rPr>
      </w:pPr>
      <w:r w:rsidRPr="0086353E">
        <w:rPr>
          <w:rFonts w:ascii="Times New Roman" w:eastAsia="Times New Roman" w:hAnsi="Times New Roman" w:cs="Times New Roman"/>
          <w:sz w:val="28"/>
          <w:szCs w:val="28"/>
        </w:rPr>
        <w:t>Муниципальная предметно-методическая комиссия</w:t>
      </w:r>
    </w:p>
    <w:p w:rsidR="00AE1993" w:rsidRPr="0086353E" w:rsidRDefault="00AE1993" w:rsidP="0007650F">
      <w:pPr>
        <w:spacing w:after="0" w:line="240" w:lineRule="auto"/>
        <w:jc w:val="center"/>
        <w:rPr>
          <w:rFonts w:ascii="Times New Roman" w:eastAsia="Times New Roman" w:hAnsi="Times New Roman" w:cs="Times New Roman"/>
          <w:sz w:val="28"/>
          <w:szCs w:val="28"/>
        </w:rPr>
      </w:pPr>
      <w:r w:rsidRPr="0086353E">
        <w:rPr>
          <w:rFonts w:ascii="Times New Roman" w:eastAsia="Times New Roman" w:hAnsi="Times New Roman" w:cs="Times New Roman"/>
          <w:sz w:val="28"/>
          <w:szCs w:val="28"/>
        </w:rPr>
        <w:t>школьного этапа Всероссийской олимпиады школьников</w:t>
      </w:r>
    </w:p>
    <w:p w:rsidR="00AE1993" w:rsidRPr="0086353E" w:rsidRDefault="00AE1993" w:rsidP="0007650F">
      <w:pPr>
        <w:spacing w:after="0" w:line="240" w:lineRule="auto"/>
        <w:jc w:val="center"/>
        <w:rPr>
          <w:rFonts w:ascii="Times New Roman" w:eastAsia="Times New Roman" w:hAnsi="Times New Roman" w:cs="Times New Roman"/>
          <w:sz w:val="28"/>
          <w:szCs w:val="28"/>
        </w:rPr>
      </w:pPr>
      <w:r w:rsidRPr="0086353E">
        <w:rPr>
          <w:rFonts w:ascii="Times New Roman" w:eastAsia="Times New Roman" w:hAnsi="Times New Roman" w:cs="Times New Roman"/>
          <w:sz w:val="28"/>
          <w:szCs w:val="28"/>
        </w:rPr>
        <w:t>по технологии</w:t>
      </w: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07650F">
      <w:pPr>
        <w:spacing w:after="0" w:line="240" w:lineRule="auto"/>
        <w:rPr>
          <w:rFonts w:ascii="Times New Roman" w:hAnsi="Times New Roman" w:cs="Times New Roman"/>
          <w:sz w:val="24"/>
          <w:szCs w:val="24"/>
        </w:rPr>
      </w:pPr>
    </w:p>
    <w:p w:rsidR="00AE1993" w:rsidRPr="0086353E" w:rsidRDefault="00AE1993" w:rsidP="0007650F">
      <w:pPr>
        <w:spacing w:after="0" w:line="240" w:lineRule="auto"/>
        <w:jc w:val="center"/>
        <w:rPr>
          <w:rFonts w:ascii="Times New Roman" w:eastAsia="Georgia" w:hAnsi="Times New Roman" w:cs="Times New Roman"/>
          <w:b/>
          <w:bCs/>
          <w:sz w:val="28"/>
          <w:szCs w:val="28"/>
        </w:rPr>
      </w:pPr>
      <w:r w:rsidRPr="0086353E">
        <w:rPr>
          <w:rFonts w:ascii="Times New Roman" w:eastAsia="Georgia" w:hAnsi="Times New Roman" w:cs="Times New Roman"/>
          <w:b/>
          <w:bCs/>
          <w:sz w:val="28"/>
          <w:szCs w:val="28"/>
        </w:rPr>
        <w:t xml:space="preserve">Требования </w:t>
      </w:r>
    </w:p>
    <w:p w:rsidR="0086353E" w:rsidRPr="0086353E" w:rsidRDefault="00AE1993" w:rsidP="0007650F">
      <w:pPr>
        <w:spacing w:after="0" w:line="240" w:lineRule="auto"/>
        <w:jc w:val="center"/>
        <w:rPr>
          <w:rFonts w:ascii="Times New Roman" w:eastAsia="Georgia" w:hAnsi="Times New Roman" w:cs="Times New Roman"/>
          <w:b/>
          <w:bCs/>
          <w:sz w:val="28"/>
          <w:szCs w:val="28"/>
        </w:rPr>
      </w:pPr>
      <w:r w:rsidRPr="0086353E">
        <w:rPr>
          <w:rFonts w:ascii="Times New Roman" w:eastAsia="Georgia" w:hAnsi="Times New Roman" w:cs="Times New Roman"/>
          <w:b/>
          <w:bCs/>
          <w:sz w:val="28"/>
          <w:szCs w:val="28"/>
        </w:rPr>
        <w:t xml:space="preserve">к </w:t>
      </w:r>
      <w:r w:rsidR="0086353E" w:rsidRPr="0086353E">
        <w:rPr>
          <w:rFonts w:ascii="Times New Roman" w:eastAsia="Georgia" w:hAnsi="Times New Roman" w:cs="Times New Roman"/>
          <w:b/>
          <w:bCs/>
          <w:sz w:val="28"/>
          <w:szCs w:val="28"/>
        </w:rPr>
        <w:t xml:space="preserve">организации и </w:t>
      </w:r>
      <w:r w:rsidRPr="0086353E">
        <w:rPr>
          <w:rFonts w:ascii="Times New Roman" w:eastAsia="Georgia" w:hAnsi="Times New Roman" w:cs="Times New Roman"/>
          <w:b/>
          <w:bCs/>
          <w:sz w:val="28"/>
          <w:szCs w:val="28"/>
        </w:rPr>
        <w:t xml:space="preserve">проведению школьного этапа </w:t>
      </w:r>
    </w:p>
    <w:p w:rsidR="00AE1993" w:rsidRPr="0086353E" w:rsidRDefault="00AE1993" w:rsidP="0086353E">
      <w:pPr>
        <w:spacing w:after="0" w:line="240" w:lineRule="auto"/>
        <w:jc w:val="center"/>
        <w:rPr>
          <w:rFonts w:ascii="Times New Roman" w:eastAsia="Georgia" w:hAnsi="Times New Roman" w:cs="Times New Roman"/>
          <w:b/>
          <w:bCs/>
          <w:sz w:val="28"/>
          <w:szCs w:val="28"/>
        </w:rPr>
      </w:pPr>
      <w:r w:rsidRPr="0086353E">
        <w:rPr>
          <w:rFonts w:ascii="Times New Roman" w:eastAsia="Georgia" w:hAnsi="Times New Roman" w:cs="Times New Roman"/>
          <w:b/>
          <w:bCs/>
          <w:sz w:val="28"/>
          <w:szCs w:val="28"/>
        </w:rPr>
        <w:t>Всероссийской олимпиады школьников в 202</w:t>
      </w:r>
      <w:r w:rsidR="004037B2">
        <w:rPr>
          <w:rFonts w:ascii="Times New Roman" w:eastAsia="Georgia" w:hAnsi="Times New Roman" w:cs="Times New Roman"/>
          <w:b/>
          <w:bCs/>
          <w:sz w:val="28"/>
          <w:szCs w:val="28"/>
        </w:rPr>
        <w:t>3</w:t>
      </w:r>
      <w:r w:rsidRPr="0086353E">
        <w:rPr>
          <w:rFonts w:ascii="Times New Roman" w:eastAsia="Georgia" w:hAnsi="Times New Roman" w:cs="Times New Roman"/>
          <w:b/>
          <w:bCs/>
          <w:sz w:val="28"/>
          <w:szCs w:val="28"/>
        </w:rPr>
        <w:t>/202</w:t>
      </w:r>
      <w:r w:rsidR="004037B2">
        <w:rPr>
          <w:rFonts w:ascii="Times New Roman" w:eastAsia="Georgia" w:hAnsi="Times New Roman" w:cs="Times New Roman"/>
          <w:b/>
          <w:bCs/>
          <w:sz w:val="28"/>
          <w:szCs w:val="28"/>
        </w:rPr>
        <w:t>4</w:t>
      </w:r>
      <w:r w:rsidRPr="0086353E">
        <w:rPr>
          <w:rFonts w:ascii="Times New Roman" w:eastAsia="Georgia" w:hAnsi="Times New Roman" w:cs="Times New Roman"/>
          <w:b/>
          <w:bCs/>
          <w:sz w:val="28"/>
          <w:szCs w:val="28"/>
        </w:rPr>
        <w:t xml:space="preserve"> учебном году </w:t>
      </w:r>
    </w:p>
    <w:p w:rsidR="00AE1993" w:rsidRPr="0086353E" w:rsidRDefault="00AE1993" w:rsidP="0007650F">
      <w:pPr>
        <w:spacing w:after="0" w:line="240" w:lineRule="auto"/>
        <w:jc w:val="center"/>
        <w:rPr>
          <w:rFonts w:ascii="Times New Roman" w:hAnsi="Times New Roman" w:cs="Times New Roman"/>
          <w:sz w:val="28"/>
          <w:szCs w:val="28"/>
        </w:rPr>
      </w:pPr>
      <w:r w:rsidRPr="0086353E">
        <w:rPr>
          <w:rFonts w:ascii="Times New Roman" w:eastAsia="Georgia" w:hAnsi="Times New Roman" w:cs="Times New Roman"/>
          <w:b/>
          <w:bCs/>
          <w:sz w:val="28"/>
          <w:szCs w:val="28"/>
        </w:rPr>
        <w:t>по технологии</w:t>
      </w: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hAnsi="Times New Roman" w:cs="Times New Roman"/>
          <w:sz w:val="24"/>
          <w:szCs w:val="24"/>
        </w:rPr>
      </w:pPr>
    </w:p>
    <w:p w:rsidR="00AE1993"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rPr>
          <w:rFonts w:ascii="Times New Roman" w:eastAsia="Times New Roman" w:hAnsi="Times New Roman" w:cs="Times New Roman"/>
          <w:sz w:val="24"/>
          <w:szCs w:val="24"/>
        </w:rPr>
      </w:pPr>
    </w:p>
    <w:p w:rsidR="00AE1993" w:rsidRPr="00FA01B9" w:rsidRDefault="00893849" w:rsidP="00AE199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Ярославский МР</w:t>
      </w:r>
    </w:p>
    <w:p w:rsidR="00AE1993" w:rsidRPr="00FA01B9" w:rsidRDefault="00B562CF" w:rsidP="00AE1993">
      <w:pPr>
        <w:spacing w:after="0"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202</w:t>
      </w:r>
      <w:r w:rsidR="004037B2">
        <w:rPr>
          <w:rFonts w:ascii="Times New Roman" w:eastAsia="Times New Roman" w:hAnsi="Times New Roman" w:cs="Times New Roman"/>
          <w:sz w:val="24"/>
          <w:szCs w:val="24"/>
        </w:rPr>
        <w:t>3</w:t>
      </w:r>
    </w:p>
    <w:p w:rsidR="00AE1993" w:rsidRPr="00FA01B9" w:rsidRDefault="00AE1993" w:rsidP="00AE1993">
      <w:pPr>
        <w:spacing w:after="0" w:line="360" w:lineRule="auto"/>
        <w:rPr>
          <w:rFonts w:ascii="Times New Roman" w:hAnsi="Times New Roman" w:cs="Times New Roman"/>
          <w:sz w:val="24"/>
          <w:szCs w:val="24"/>
        </w:rPr>
        <w:sectPr w:rsidR="00AE1993" w:rsidRPr="00FA01B9" w:rsidSect="0007650F">
          <w:footerReference w:type="default" r:id="rId7"/>
          <w:footerReference w:type="first" r:id="rId8"/>
          <w:pgSz w:w="11906" w:h="16838"/>
          <w:pgMar w:top="1134" w:right="850" w:bottom="1134" w:left="1701" w:header="708" w:footer="708" w:gutter="0"/>
          <w:pgNumType w:start="2"/>
          <w:cols w:space="708"/>
          <w:titlePg/>
          <w:docGrid w:linePitch="360"/>
        </w:sectPr>
      </w:pPr>
    </w:p>
    <w:p w:rsidR="00AE1993" w:rsidRDefault="00AE1993" w:rsidP="00AE1993">
      <w:pPr>
        <w:spacing w:after="0" w:line="360" w:lineRule="auto"/>
        <w:ind w:firstLine="567"/>
        <w:jc w:val="center"/>
        <w:rPr>
          <w:rFonts w:ascii="Times New Roman" w:eastAsia="Times New Roman" w:hAnsi="Times New Roman" w:cs="Times New Roman"/>
          <w:b/>
          <w:bCs/>
          <w:sz w:val="24"/>
          <w:szCs w:val="24"/>
        </w:rPr>
      </w:pPr>
    </w:p>
    <w:p w:rsidR="00AE1993" w:rsidRPr="00FA01B9" w:rsidRDefault="00AE1993" w:rsidP="00AE1993">
      <w:pPr>
        <w:spacing w:after="0" w:line="360" w:lineRule="auto"/>
        <w:ind w:firstLine="567"/>
        <w:jc w:val="center"/>
        <w:rPr>
          <w:rFonts w:ascii="Times New Roman" w:eastAsia="Times New Roman" w:hAnsi="Times New Roman" w:cs="Times New Roman"/>
          <w:b/>
          <w:bCs/>
          <w:sz w:val="24"/>
          <w:szCs w:val="24"/>
        </w:rPr>
      </w:pPr>
      <w:r w:rsidRPr="00FA01B9">
        <w:rPr>
          <w:rFonts w:ascii="Times New Roman" w:eastAsia="Times New Roman" w:hAnsi="Times New Roman" w:cs="Times New Roman"/>
          <w:b/>
          <w:bCs/>
          <w:sz w:val="24"/>
          <w:szCs w:val="24"/>
        </w:rPr>
        <w:t>СОДЕРЖАНИЕ</w:t>
      </w:r>
    </w:p>
    <w:p w:rsidR="00AE1993" w:rsidRPr="00FA01B9" w:rsidRDefault="00AE1993" w:rsidP="00AE1993">
      <w:pPr>
        <w:spacing w:after="0" w:line="360" w:lineRule="auto"/>
        <w:ind w:firstLine="567"/>
        <w:jc w:val="center"/>
        <w:rPr>
          <w:rFonts w:ascii="Times New Roman" w:eastAsia="Times New Roman" w:hAnsi="Times New Roman" w:cs="Times New Roman"/>
          <w:b/>
          <w:bCs/>
          <w:sz w:val="24"/>
          <w:szCs w:val="24"/>
        </w:rPr>
      </w:pPr>
    </w:p>
    <w:p w:rsidR="00AE1993" w:rsidRPr="00FA01B9" w:rsidRDefault="00AE1993" w:rsidP="00AE1993">
      <w:pPr>
        <w:pStyle w:val="1"/>
        <w:spacing w:after="0" w:line="360" w:lineRule="auto"/>
        <w:jc w:val="both"/>
        <w:rPr>
          <w:rFonts w:ascii="Times New Roman" w:hAnsi="Times New Roman" w:cs="Times New Roman"/>
          <w:sz w:val="24"/>
          <w:szCs w:val="24"/>
        </w:rPr>
      </w:pPr>
      <w:r w:rsidRPr="00FA01B9">
        <w:rPr>
          <w:rFonts w:ascii="Times New Roman" w:hAnsi="Times New Roman" w:cs="Times New Roman"/>
          <w:sz w:val="24"/>
          <w:szCs w:val="24"/>
        </w:rPr>
        <w:t>Введение ……………………………………………………………………………………………. 3</w:t>
      </w:r>
    </w:p>
    <w:p w:rsidR="00AE1993" w:rsidRPr="00FA01B9" w:rsidRDefault="00AE1993" w:rsidP="00AE1993">
      <w:pPr>
        <w:pStyle w:val="2"/>
        <w:numPr>
          <w:ilvl w:val="0"/>
          <w:numId w:val="2"/>
        </w:numPr>
        <w:spacing w:after="0" w:line="360" w:lineRule="auto"/>
        <w:ind w:left="0"/>
        <w:jc w:val="both"/>
        <w:rPr>
          <w:rFonts w:ascii="Times New Roman" w:hAnsi="Times New Roman" w:cs="Times New Roman"/>
          <w:sz w:val="24"/>
          <w:szCs w:val="24"/>
        </w:rPr>
      </w:pPr>
      <w:r w:rsidRPr="00FA01B9">
        <w:rPr>
          <w:rFonts w:ascii="Times New Roman" w:hAnsi="Times New Roman" w:cs="Times New Roman"/>
          <w:sz w:val="24"/>
          <w:szCs w:val="24"/>
        </w:rPr>
        <w:t>Основные положения ……………………………………………………………………………… 3</w:t>
      </w:r>
    </w:p>
    <w:p w:rsidR="00AE1993" w:rsidRPr="00FA01B9" w:rsidRDefault="00AE1993" w:rsidP="00AE1993">
      <w:pPr>
        <w:pStyle w:val="a4"/>
        <w:numPr>
          <w:ilvl w:val="0"/>
          <w:numId w:val="2"/>
        </w:numPr>
        <w:spacing w:after="0" w:line="360" w:lineRule="auto"/>
        <w:ind w:left="0"/>
        <w:jc w:val="both"/>
        <w:rPr>
          <w:rFonts w:ascii="Times New Roman" w:hAnsi="Times New Roman" w:cs="Times New Roman"/>
          <w:sz w:val="24"/>
          <w:szCs w:val="24"/>
        </w:rPr>
      </w:pPr>
      <w:r w:rsidRPr="00FA01B9">
        <w:rPr>
          <w:rFonts w:ascii="Times New Roman" w:hAnsi="Times New Roman" w:cs="Times New Roman"/>
          <w:sz w:val="24"/>
          <w:szCs w:val="24"/>
        </w:rPr>
        <w:t xml:space="preserve">Порядок проведения школьного этапа Всероссийской олимпиады школьников </w:t>
      </w:r>
    </w:p>
    <w:p w:rsidR="00AE1993" w:rsidRPr="00FA01B9" w:rsidRDefault="00AE1993" w:rsidP="00AE1993">
      <w:pPr>
        <w:spacing w:after="0" w:line="360" w:lineRule="auto"/>
        <w:jc w:val="both"/>
        <w:rPr>
          <w:rFonts w:ascii="Times New Roman" w:hAnsi="Times New Roman" w:cs="Times New Roman"/>
          <w:sz w:val="24"/>
          <w:szCs w:val="24"/>
        </w:rPr>
      </w:pPr>
      <w:r w:rsidRPr="00FA01B9">
        <w:rPr>
          <w:rFonts w:ascii="Times New Roman" w:hAnsi="Times New Roman" w:cs="Times New Roman"/>
          <w:sz w:val="24"/>
          <w:szCs w:val="24"/>
        </w:rPr>
        <w:t xml:space="preserve">по технологии в ЯМР ……………………………………………………………………………… </w:t>
      </w:r>
      <w:r>
        <w:rPr>
          <w:rFonts w:ascii="Times New Roman" w:hAnsi="Times New Roman" w:cs="Times New Roman"/>
          <w:sz w:val="24"/>
          <w:szCs w:val="24"/>
        </w:rPr>
        <w:t>4</w:t>
      </w:r>
    </w:p>
    <w:p w:rsidR="00AE1993" w:rsidRDefault="00AE1993" w:rsidP="00AE1993">
      <w:pPr>
        <w:pStyle w:val="a4"/>
        <w:numPr>
          <w:ilvl w:val="0"/>
          <w:numId w:val="2"/>
        </w:numPr>
        <w:spacing w:after="0" w:line="360" w:lineRule="auto"/>
        <w:ind w:left="0"/>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Принципы составления олимпиадных заданий и формирования комплектов</w:t>
      </w:r>
    </w:p>
    <w:p w:rsidR="00AE1993" w:rsidRPr="00FA01B9" w:rsidRDefault="00AE1993" w:rsidP="00AE1993">
      <w:pPr>
        <w:pStyle w:val="a4"/>
        <w:spacing w:after="0" w:line="360" w:lineRule="auto"/>
        <w:ind w:left="0"/>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 олимпиадных заданий для школьного этапа ………………</w:t>
      </w:r>
      <w:r>
        <w:rPr>
          <w:rFonts w:ascii="Times New Roman" w:eastAsia="Times New Roman" w:hAnsi="Times New Roman" w:cs="Times New Roman"/>
          <w:sz w:val="24"/>
          <w:szCs w:val="24"/>
        </w:rPr>
        <w:t>…………….</w:t>
      </w:r>
      <w:r w:rsidRPr="00FA0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p w:rsidR="00AE1993" w:rsidRPr="00FA01B9" w:rsidRDefault="00AE1993" w:rsidP="00AE1993">
      <w:pPr>
        <w:pStyle w:val="a4"/>
        <w:numPr>
          <w:ilvl w:val="0"/>
          <w:numId w:val="2"/>
        </w:numPr>
        <w:spacing w:after="0" w:line="360" w:lineRule="auto"/>
        <w:ind w:left="0"/>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Критерии и методики оценивания выполненных олимпиадных заданий …………………….. 8</w:t>
      </w:r>
    </w:p>
    <w:p w:rsidR="00AE1993" w:rsidRPr="00FA01B9" w:rsidRDefault="00AE1993" w:rsidP="00AE1993">
      <w:pPr>
        <w:pStyle w:val="a4"/>
        <w:numPr>
          <w:ilvl w:val="0"/>
          <w:numId w:val="2"/>
        </w:numPr>
        <w:spacing w:after="0" w:line="360" w:lineRule="auto"/>
        <w:ind w:left="0"/>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 Перечень материально-технического обеспечения для вып</w:t>
      </w:r>
      <w:r w:rsidR="000D4BAE">
        <w:rPr>
          <w:rFonts w:ascii="Times New Roman" w:eastAsia="Times New Roman" w:hAnsi="Times New Roman" w:cs="Times New Roman"/>
          <w:sz w:val="24"/>
          <w:szCs w:val="24"/>
        </w:rPr>
        <w:t>олнения олимпиадных заданий ..12</w:t>
      </w:r>
    </w:p>
    <w:p w:rsidR="00AE1993" w:rsidRPr="00FA01B9" w:rsidRDefault="00AE1993" w:rsidP="00AE1993">
      <w:pPr>
        <w:pStyle w:val="a4"/>
        <w:numPr>
          <w:ilvl w:val="0"/>
          <w:numId w:val="2"/>
        </w:numPr>
        <w:spacing w:after="0" w:line="360" w:lineRule="auto"/>
        <w:ind w:left="0"/>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Перечень справочных материалов, средств связи и электронно-вычислительной </w:t>
      </w:r>
    </w:p>
    <w:p w:rsidR="00AE1993" w:rsidRPr="00FA01B9" w:rsidRDefault="00AE1993" w:rsidP="00AE1993">
      <w:pPr>
        <w:spacing w:after="0" w:line="36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техники, разрешенных к использованию во время проведения школьного этапа </w:t>
      </w:r>
    </w:p>
    <w:p w:rsidR="00AE1993" w:rsidRPr="00FA01B9" w:rsidRDefault="00AE1993" w:rsidP="00AE1993">
      <w:pPr>
        <w:spacing w:after="0" w:line="360" w:lineRule="auto"/>
        <w:jc w:val="both"/>
        <w:rPr>
          <w:rFonts w:ascii="Times New Roman" w:hAnsi="Times New Roman" w:cs="Times New Roman"/>
          <w:sz w:val="24"/>
          <w:szCs w:val="24"/>
        </w:rPr>
      </w:pPr>
      <w:r w:rsidRPr="00FA01B9">
        <w:rPr>
          <w:rFonts w:ascii="Times New Roman" w:eastAsia="Times New Roman" w:hAnsi="Times New Roman" w:cs="Times New Roman"/>
          <w:sz w:val="24"/>
          <w:szCs w:val="24"/>
        </w:rPr>
        <w:t>по технологии ………………</w:t>
      </w:r>
      <w:r w:rsidR="000D4BAE">
        <w:rPr>
          <w:rFonts w:ascii="Times New Roman" w:eastAsia="Times New Roman" w:hAnsi="Times New Roman" w:cs="Times New Roman"/>
          <w:sz w:val="24"/>
          <w:szCs w:val="24"/>
        </w:rPr>
        <w:t>…………………………………………………………….……..… 13</w:t>
      </w:r>
      <w:r w:rsidRPr="00FA01B9">
        <w:rPr>
          <w:rFonts w:ascii="Times New Roman" w:eastAsia="Times New Roman" w:hAnsi="Times New Roman" w:cs="Times New Roman"/>
          <w:sz w:val="24"/>
          <w:szCs w:val="24"/>
        </w:rPr>
        <w:t xml:space="preserve"> </w:t>
      </w:r>
    </w:p>
    <w:p w:rsidR="00AE1993" w:rsidRPr="00FA01B9" w:rsidRDefault="00AE1993" w:rsidP="00AE1993">
      <w:pPr>
        <w:spacing w:after="0" w:line="360" w:lineRule="auto"/>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Pr="00FA01B9" w:rsidRDefault="00AE1993" w:rsidP="00AE1993">
      <w:pPr>
        <w:spacing w:after="0" w:line="360" w:lineRule="auto"/>
        <w:ind w:firstLine="567"/>
        <w:rPr>
          <w:rFonts w:ascii="Times New Roman" w:hAnsi="Times New Roman" w:cs="Times New Roman"/>
          <w:sz w:val="24"/>
          <w:szCs w:val="24"/>
        </w:rPr>
      </w:pPr>
    </w:p>
    <w:p w:rsidR="00AE1993" w:rsidRDefault="00AE1993" w:rsidP="00AE1993">
      <w:pPr>
        <w:spacing w:after="0" w:line="360" w:lineRule="auto"/>
        <w:ind w:firstLine="567"/>
        <w:jc w:val="center"/>
        <w:rPr>
          <w:rFonts w:ascii="Times New Roman" w:eastAsia="Times New Roman" w:hAnsi="Times New Roman" w:cs="Times New Roman"/>
          <w:b/>
          <w:bCs/>
          <w:sz w:val="24"/>
          <w:szCs w:val="24"/>
        </w:rPr>
      </w:pPr>
      <w:r w:rsidRPr="00FA01B9">
        <w:rPr>
          <w:rFonts w:ascii="Times New Roman" w:eastAsia="Times New Roman" w:hAnsi="Times New Roman" w:cs="Times New Roman"/>
          <w:b/>
          <w:bCs/>
          <w:sz w:val="24"/>
          <w:szCs w:val="24"/>
        </w:rPr>
        <w:lastRenderedPageBreak/>
        <w:t>Введение</w:t>
      </w:r>
    </w:p>
    <w:p w:rsidR="00AE1993" w:rsidRPr="00FA01B9" w:rsidRDefault="00AE1993" w:rsidP="00AE1993">
      <w:pPr>
        <w:spacing w:after="0" w:line="360" w:lineRule="auto"/>
        <w:ind w:firstLine="567"/>
        <w:jc w:val="center"/>
        <w:rPr>
          <w:rFonts w:ascii="Times New Roman" w:hAnsi="Times New Roman" w:cs="Times New Roman"/>
          <w:sz w:val="24"/>
          <w:szCs w:val="24"/>
        </w:rPr>
      </w:pP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Настоящие методические рекомендации предназначены для организаторов и разработчиков олимпиадных заданий школьного этапа Всероссийской олимпиады школьников по технологии в Ярославском муниципальном районе. </w:t>
      </w:r>
    </w:p>
    <w:p w:rsidR="00AE1993" w:rsidRPr="004037B2" w:rsidRDefault="00AE1993" w:rsidP="004037B2">
      <w:pPr>
        <w:tabs>
          <w:tab w:val="left" w:pos="0"/>
        </w:tabs>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Школьный этап Всероссийской олимпиады школьников в Ярославском муниципальном </w:t>
      </w:r>
      <w:r w:rsidRPr="004037B2">
        <w:rPr>
          <w:rFonts w:ascii="Times New Roman" w:eastAsia="Times New Roman" w:hAnsi="Times New Roman" w:cs="Times New Roman"/>
          <w:sz w:val="24"/>
          <w:szCs w:val="24"/>
        </w:rPr>
        <w:t>районе проводится в соответствии с такими нормативно – правовыми актами, как:</w:t>
      </w:r>
    </w:p>
    <w:p w:rsidR="004037B2" w:rsidRPr="004037B2" w:rsidRDefault="004037B2" w:rsidP="004037B2">
      <w:pPr>
        <w:spacing w:after="0" w:line="360" w:lineRule="auto"/>
        <w:ind w:firstLine="567"/>
        <w:jc w:val="both"/>
        <w:rPr>
          <w:rFonts w:ascii="Times New Roman" w:hAnsi="Times New Roman" w:cs="Times New Roman"/>
          <w:sz w:val="24"/>
          <w:szCs w:val="24"/>
        </w:rPr>
      </w:pPr>
      <w:r w:rsidRPr="004037B2">
        <w:rPr>
          <w:rFonts w:ascii="Times New Roman" w:eastAsia="Times New Roman" w:hAnsi="Times New Roman" w:cs="Times New Roman"/>
          <w:sz w:val="24"/>
          <w:szCs w:val="24"/>
        </w:rPr>
        <w:t xml:space="preserve">- </w:t>
      </w:r>
      <w:r w:rsidRPr="004037B2">
        <w:rPr>
          <w:rFonts w:ascii="Times New Roman" w:hAnsi="Times New Roman" w:cs="Times New Roman"/>
          <w:sz w:val="24"/>
          <w:szCs w:val="24"/>
        </w:rPr>
        <w:t>Приказ Министерства просвещения Российской Федерации от 27.11.2020 года № 678 «Об утверждении Порядка проведения всероссийской олимпиады школьников»;</w:t>
      </w:r>
    </w:p>
    <w:p w:rsidR="004037B2" w:rsidRPr="004037B2" w:rsidRDefault="004037B2" w:rsidP="004037B2">
      <w:pPr>
        <w:spacing w:after="0" w:line="360" w:lineRule="auto"/>
        <w:ind w:firstLine="567"/>
        <w:jc w:val="both"/>
        <w:rPr>
          <w:rFonts w:ascii="Times New Roman" w:hAnsi="Times New Roman" w:cs="Times New Roman"/>
          <w:sz w:val="24"/>
          <w:szCs w:val="24"/>
        </w:rPr>
      </w:pPr>
      <w:r w:rsidRPr="004037B2">
        <w:rPr>
          <w:rFonts w:ascii="Times New Roman" w:hAnsi="Times New Roman" w:cs="Times New Roman"/>
          <w:sz w:val="24"/>
          <w:szCs w:val="24"/>
        </w:rPr>
        <w:t>- Постановление Главного государственного санитарного врача РФ от 30.06.2020 №16 «Об утверждении санитарно – эпидемиологических правил СП 3.1/2.4. 3598 – 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4037B2">
        <w:rPr>
          <w:rFonts w:ascii="Times New Roman" w:hAnsi="Times New Roman" w:cs="Times New Roman"/>
          <w:sz w:val="24"/>
          <w:szCs w:val="24"/>
          <w:lang w:val="en-US"/>
        </w:rPr>
        <w:t>COVID</w:t>
      </w:r>
      <w:r w:rsidRPr="004037B2">
        <w:rPr>
          <w:rFonts w:ascii="Times New Roman" w:hAnsi="Times New Roman" w:cs="Times New Roman"/>
          <w:sz w:val="24"/>
          <w:szCs w:val="24"/>
        </w:rPr>
        <w:t xml:space="preserve"> – 19)»</w:t>
      </w:r>
    </w:p>
    <w:p w:rsidR="004037B2" w:rsidRPr="004037B2" w:rsidRDefault="004037B2" w:rsidP="004037B2">
      <w:pPr>
        <w:spacing w:after="0" w:line="360" w:lineRule="auto"/>
        <w:ind w:firstLine="567"/>
        <w:jc w:val="both"/>
        <w:rPr>
          <w:rFonts w:ascii="Times New Roman" w:hAnsi="Times New Roman" w:cs="Times New Roman"/>
          <w:sz w:val="24"/>
          <w:szCs w:val="24"/>
        </w:rPr>
      </w:pPr>
      <w:r w:rsidRPr="004037B2">
        <w:rPr>
          <w:rFonts w:ascii="Times New Roman" w:hAnsi="Times New Roman" w:cs="Times New Roman"/>
          <w:sz w:val="24"/>
          <w:szCs w:val="24"/>
        </w:rPr>
        <w:t>- Распоряжение управления образования Администрации Ярославского муниципального района от 31.08.2023 года № 121 «Об организации и проведении школьного этапа всероссийской олимпиады школьников в 2023-2024 учебном году»;</w:t>
      </w:r>
    </w:p>
    <w:p w:rsidR="00AE1993" w:rsidRPr="004037B2" w:rsidRDefault="004037B2" w:rsidP="004037B2">
      <w:pPr>
        <w:spacing w:after="0" w:line="360" w:lineRule="auto"/>
        <w:ind w:firstLine="567"/>
        <w:jc w:val="both"/>
        <w:rPr>
          <w:rFonts w:ascii="Times New Roman" w:hAnsi="Times New Roman" w:cs="Times New Roman"/>
          <w:sz w:val="24"/>
          <w:szCs w:val="24"/>
        </w:rPr>
      </w:pPr>
      <w:r w:rsidRPr="004037B2">
        <w:rPr>
          <w:rFonts w:ascii="Times New Roman" w:hAnsi="Times New Roman" w:cs="Times New Roman"/>
          <w:sz w:val="24"/>
          <w:szCs w:val="24"/>
        </w:rPr>
        <w:t>- Приложение № 1 к Распоряжению управления образования Администрации Ярославского муниципального района от 07.09.2023 года № 128 «Об утверждении организационно-технологической модели и требований проведения школьного этапа всероссийской олимпиады школьников в 2023-2024 учебном году»</w:t>
      </w:r>
      <w:r w:rsidRPr="004037B2">
        <w:rPr>
          <w:rFonts w:ascii="Times New Roman" w:hAnsi="Times New Roman" w:cs="Times New Roman"/>
          <w:sz w:val="24"/>
          <w:szCs w:val="24"/>
        </w:rPr>
        <w:t>.</w:t>
      </w:r>
    </w:p>
    <w:p w:rsidR="00AE1993" w:rsidRPr="009F18BD" w:rsidRDefault="00AE1993" w:rsidP="004037B2">
      <w:pPr>
        <w:pStyle w:val="a4"/>
        <w:numPr>
          <w:ilvl w:val="0"/>
          <w:numId w:val="3"/>
        </w:numPr>
        <w:spacing w:before="240" w:after="0" w:line="360" w:lineRule="auto"/>
        <w:ind w:left="0"/>
        <w:jc w:val="center"/>
        <w:rPr>
          <w:rFonts w:ascii="Times New Roman" w:eastAsia="Times New Roman" w:hAnsi="Times New Roman" w:cs="Times New Roman"/>
          <w:b/>
          <w:bCs/>
          <w:iCs/>
          <w:sz w:val="24"/>
          <w:szCs w:val="24"/>
        </w:rPr>
      </w:pPr>
      <w:r w:rsidRPr="00FA01B9">
        <w:rPr>
          <w:rFonts w:ascii="Times New Roman" w:eastAsia="Times New Roman" w:hAnsi="Times New Roman" w:cs="Times New Roman"/>
          <w:b/>
          <w:bCs/>
          <w:iCs/>
          <w:sz w:val="24"/>
          <w:szCs w:val="24"/>
        </w:rPr>
        <w:t>Основные положения</w:t>
      </w:r>
    </w:p>
    <w:p w:rsidR="00AE1993" w:rsidRPr="00FA01B9" w:rsidRDefault="00AE1993" w:rsidP="00AE1993">
      <w:pPr>
        <w:spacing w:after="0" w:line="360" w:lineRule="auto"/>
        <w:ind w:firstLine="709"/>
        <w:jc w:val="both"/>
        <w:rPr>
          <w:rFonts w:ascii="Times New Roman" w:hAnsi="Times New Roman" w:cs="Times New Roman"/>
          <w:sz w:val="24"/>
          <w:szCs w:val="24"/>
        </w:rPr>
      </w:pPr>
      <w:r w:rsidRPr="00FA01B9">
        <w:rPr>
          <w:rFonts w:ascii="Times New Roman" w:hAnsi="Times New Roman" w:cs="Times New Roman"/>
          <w:sz w:val="24"/>
          <w:szCs w:val="24"/>
        </w:rPr>
        <w:t>Школьный этап Всероссийской олимпиады школьников проводится по разработанным муниципальными предметно-методическими комиссиями заданиям по технологии,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для 5–11 классов. На школьном этапе Олимпиады на добровольной основе принимают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AE1993" w:rsidRPr="00FA01B9" w:rsidRDefault="00AE1993" w:rsidP="00AE1993">
      <w:pPr>
        <w:pStyle w:val="a4"/>
        <w:spacing w:after="0" w:line="360" w:lineRule="auto"/>
        <w:ind w:left="0"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Школьный этап олимпиады по технологии проводится для обучающихся 5-11 классов, в двух номинациях – «Техника и техническое творчество» и «Культура дома и декоративно-прикладное творчество». </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Срок проведения школьного этапа –  </w:t>
      </w:r>
      <w:r w:rsidR="004037B2" w:rsidRPr="004037B2">
        <w:rPr>
          <w:rFonts w:ascii="Times New Roman" w:eastAsia="Times New Roman" w:hAnsi="Times New Roman" w:cs="Times New Roman"/>
          <w:b/>
          <w:sz w:val="24"/>
          <w:szCs w:val="24"/>
        </w:rPr>
        <w:t>с 05 сентября по 31 октября 2023 года</w:t>
      </w:r>
      <w:r w:rsidR="004037B2">
        <w:rPr>
          <w:rFonts w:ascii="Times New Roman" w:eastAsia="Times New Roman" w:hAnsi="Times New Roman" w:cs="Times New Roman"/>
          <w:b/>
          <w:sz w:val="24"/>
          <w:szCs w:val="24"/>
        </w:rPr>
        <w:t>.</w:t>
      </w:r>
    </w:p>
    <w:p w:rsidR="009F18BD" w:rsidRPr="004037B2" w:rsidRDefault="004037B2" w:rsidP="0086353E">
      <w:pPr>
        <w:spacing w:after="0" w:line="360" w:lineRule="auto"/>
        <w:ind w:firstLine="567"/>
        <w:jc w:val="both"/>
        <w:rPr>
          <w:rFonts w:ascii="Times New Roman" w:hAnsi="Times New Roman" w:cs="Times New Roman"/>
          <w:sz w:val="24"/>
          <w:szCs w:val="24"/>
        </w:rPr>
      </w:pPr>
      <w:r w:rsidRPr="004037B2">
        <w:rPr>
          <w:rFonts w:ascii="Times New Roman" w:eastAsia="Times New Roman" w:hAnsi="Times New Roman" w:cs="Times New Roman"/>
          <w:sz w:val="24"/>
          <w:szCs w:val="24"/>
        </w:rPr>
        <w:t xml:space="preserve">В </w:t>
      </w:r>
      <w:r w:rsidRPr="004037B2">
        <w:rPr>
          <w:rFonts w:ascii="Times New Roman" w:hAnsi="Times New Roman" w:cs="Times New Roman"/>
          <w:sz w:val="24"/>
          <w:szCs w:val="24"/>
        </w:rPr>
        <w:t xml:space="preserve">организационно-технологической модели проведения школьного этапа всероссийской олимпиады школьников в 2023-2024 учебном году в Ярославском муниципальном районе (приложение №1 к Распоряжению управления образования Администрации Ярославского </w:t>
      </w:r>
      <w:r w:rsidRPr="004037B2">
        <w:rPr>
          <w:rFonts w:ascii="Times New Roman" w:hAnsi="Times New Roman" w:cs="Times New Roman"/>
          <w:sz w:val="24"/>
          <w:szCs w:val="24"/>
        </w:rPr>
        <w:lastRenderedPageBreak/>
        <w:t>муниципального района от 07.09.2023 года № 128 «Об утверждении организационно-технологической модели и требований проведения школьного этапа всероссийской олимпиады школьников в 2023-2024 учебном году») указаны функции оргкомитета и жюри, основные положения по форме и порядку проведения соревновательного тура, порядок рассмотрения апелляций по результатам проверки жюри.</w:t>
      </w:r>
    </w:p>
    <w:p w:rsidR="00AE1993" w:rsidRPr="009F18BD" w:rsidRDefault="00AE1993" w:rsidP="004037B2">
      <w:pPr>
        <w:pStyle w:val="a4"/>
        <w:numPr>
          <w:ilvl w:val="0"/>
          <w:numId w:val="3"/>
        </w:numPr>
        <w:spacing w:before="240" w:after="0" w:line="360" w:lineRule="auto"/>
        <w:ind w:left="0"/>
        <w:jc w:val="center"/>
        <w:rPr>
          <w:rFonts w:ascii="Times New Roman" w:eastAsia="Times New Roman" w:hAnsi="Times New Roman" w:cs="Times New Roman"/>
          <w:b/>
          <w:bCs/>
          <w:iCs/>
          <w:sz w:val="24"/>
          <w:szCs w:val="24"/>
        </w:rPr>
      </w:pPr>
      <w:r w:rsidRPr="00FA01B9">
        <w:rPr>
          <w:rFonts w:ascii="Times New Roman" w:eastAsia="Times New Roman" w:hAnsi="Times New Roman" w:cs="Times New Roman"/>
          <w:b/>
          <w:bCs/>
          <w:iCs/>
          <w:sz w:val="24"/>
          <w:szCs w:val="24"/>
        </w:rPr>
        <w:t>Порядок проведения школьного этапа Олимпиады в ЯМР</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Все участники школьного этапа ВсОШ по технологии проходят в обязательном порядке процедуру регистрации. Организаторы заполняют таблицу по форме: Фамилия Имя Отчество обучающегося, класс, ОУ, педагог – наставник, указывают шифр. Далее сообщают обучащемуся номер аудитории, в которой будет проходить школьный этап олимпиады.</w:t>
      </w:r>
    </w:p>
    <w:p w:rsidR="00AE1993" w:rsidRPr="00FA01B9" w:rsidRDefault="00AE1993" w:rsidP="00AE1993">
      <w:pPr>
        <w:spacing w:after="0" w:line="360" w:lineRule="auto"/>
        <w:ind w:firstLine="567"/>
        <w:jc w:val="both"/>
        <w:rPr>
          <w:rFonts w:ascii="Times New Roman" w:hAnsi="Times New Roman" w:cs="Times New Roman"/>
          <w:sz w:val="24"/>
          <w:szCs w:val="24"/>
        </w:rPr>
      </w:pPr>
      <w:r w:rsidRPr="00FA01B9">
        <w:rPr>
          <w:rFonts w:ascii="Times New Roman" w:hAnsi="Times New Roman" w:cs="Times New Roman"/>
          <w:sz w:val="24"/>
          <w:szCs w:val="24"/>
        </w:rPr>
        <w:t xml:space="preserve">  Для проведения ш</w:t>
      </w:r>
      <w:r w:rsidRPr="00FA01B9">
        <w:rPr>
          <w:rFonts w:ascii="Times New Roman" w:eastAsia="Times New Roman" w:hAnsi="Times New Roman" w:cs="Times New Roman"/>
          <w:sz w:val="24"/>
          <w:szCs w:val="24"/>
        </w:rPr>
        <w:t>кольного этапа ВсОШ по технологии отводится два дня. Проводится он в три тура (теоретический, практический, защита проекта) в аудиториях или мастерских, оснащённых столами, стульями и оборудованием.  В проведении школьного тура олимпиады участвуют представители оргкомитета, ассистенты.</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На дверях аудиторий (классов) прикрепляются таблички с указанием возрастной группы, например: «5 класс», «10 класс» и тому подобное. Допускается при незначительной численности участников размещать в одной аудитории обучающихся различных классов. В аудиториях обучающиеся размещаются по одному за столом.</w:t>
      </w:r>
    </w:p>
    <w:p w:rsidR="00AE1993" w:rsidRPr="004037B2" w:rsidRDefault="004037B2" w:rsidP="004037B2">
      <w:pPr>
        <w:spacing w:after="0" w:line="350" w:lineRule="auto"/>
        <w:ind w:firstLine="567"/>
        <w:jc w:val="both"/>
        <w:rPr>
          <w:rFonts w:ascii="Times New Roman" w:hAnsi="Times New Roman" w:cs="Times New Roman"/>
          <w:sz w:val="20"/>
          <w:szCs w:val="20"/>
        </w:rPr>
      </w:pPr>
      <w:r w:rsidRPr="004037B2">
        <w:rPr>
          <w:rFonts w:ascii="Times New Roman" w:eastAsia="Times New Roman" w:hAnsi="Times New Roman" w:cs="Times New Roman"/>
          <w:sz w:val="24"/>
          <w:szCs w:val="24"/>
        </w:rPr>
        <w:t xml:space="preserve">Далее в процессе олимпиады действия ассистента регламентированы приложением № 6 к распоряжению </w:t>
      </w:r>
      <w:r w:rsidRPr="004037B2">
        <w:rPr>
          <w:rFonts w:ascii="Times New Roman" w:hAnsi="Times New Roman" w:cs="Times New Roman"/>
          <w:sz w:val="24"/>
          <w:szCs w:val="24"/>
        </w:rPr>
        <w:t xml:space="preserve">от 31.08.2023 года № 121 </w:t>
      </w:r>
      <w:r w:rsidRPr="004037B2">
        <w:rPr>
          <w:rFonts w:ascii="Times New Roman" w:eastAsia="Times New Roman" w:hAnsi="Times New Roman" w:cs="Times New Roman"/>
          <w:sz w:val="24"/>
          <w:szCs w:val="24"/>
        </w:rPr>
        <w:t>Управления образования Администрации ЯМР</w:t>
      </w:r>
      <w:r w:rsidR="00AE1993" w:rsidRPr="004037B2">
        <w:rPr>
          <w:rFonts w:ascii="Times New Roman" w:eastAsia="Times New Roman" w:hAnsi="Times New Roman" w:cs="Times New Roman"/>
          <w:sz w:val="24"/>
          <w:szCs w:val="24"/>
        </w:rPr>
        <w:t>.</w:t>
      </w:r>
    </w:p>
    <w:p w:rsidR="006D120B" w:rsidRPr="004037B2" w:rsidRDefault="00AE1993" w:rsidP="00EC3784">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При необходимости заполненные бланки шифруются оргкомитетом. Для этого в графу «Шифр» в верхнем левом углу бланков отвечающий за конфиденциальность член оргкомитета вписывает дважды один и тот же уникальный шифр (комбинацию цифр и/или букв, например: 9-06, где 9 – номер класса, 06 – порядковый номер работы). Затем верхняя часть бланков с информацией об учащихся (фамилия, имя) и с шифром отрезается и помещается в конверт. Оставшаяся часть бланка (только с шифрами) отдаётся на проверку. Конверт опечатывается подписями </w:t>
      </w:r>
      <w:r w:rsidRPr="004037B2">
        <w:rPr>
          <w:rFonts w:ascii="Times New Roman" w:eastAsia="Times New Roman" w:hAnsi="Times New Roman" w:cs="Times New Roman"/>
          <w:sz w:val="24"/>
          <w:szCs w:val="24"/>
        </w:rPr>
        <w:t xml:space="preserve">не менее трёх членов оргкомитета, пересекающих линию склеивания на клапане, и хранится до момента проверки всех работ. После проверки ответов и выставления баллов в итоговую оценочную ведомость, работы дешифруются – устанавливается соответствие шифра тому или иному учащемуся путём сопоставления шифров на бланках с шифрами на отрезных корешках. </w:t>
      </w:r>
      <w:r w:rsidR="004037B2" w:rsidRPr="004037B2">
        <w:rPr>
          <w:rFonts w:ascii="Times New Roman" w:eastAsia="Times New Roman" w:hAnsi="Times New Roman" w:cs="Times New Roman"/>
          <w:sz w:val="24"/>
          <w:szCs w:val="24"/>
        </w:rPr>
        <w:t xml:space="preserve">Результаты выполнения конкурсного задания (количество баллов) заносятся в таблицу с фамилиями участников (приложение № 7 к распоряжению </w:t>
      </w:r>
      <w:r w:rsidR="004037B2" w:rsidRPr="004037B2">
        <w:rPr>
          <w:rFonts w:ascii="Times New Roman" w:hAnsi="Times New Roman" w:cs="Times New Roman"/>
          <w:sz w:val="24"/>
          <w:szCs w:val="24"/>
        </w:rPr>
        <w:t xml:space="preserve">от 31.08.2023 года № 121 </w:t>
      </w:r>
      <w:r w:rsidR="004037B2" w:rsidRPr="004037B2">
        <w:rPr>
          <w:rFonts w:ascii="Times New Roman" w:eastAsia="Times New Roman" w:hAnsi="Times New Roman" w:cs="Times New Roman"/>
          <w:sz w:val="24"/>
          <w:szCs w:val="24"/>
        </w:rPr>
        <w:t xml:space="preserve">Управления образования Администрации ЯМР) и отправляются в Управление образования Администрации ЯМР по адресу: </w:t>
      </w:r>
      <w:r w:rsidR="004037B2" w:rsidRPr="004037B2">
        <w:rPr>
          <w:rFonts w:ascii="Times New Roman" w:hAnsi="Times New Roman" w:cs="Times New Roman"/>
          <w:sz w:val="24"/>
          <w:szCs w:val="24"/>
        </w:rPr>
        <w:t>adm.yamr.o.a.zhuravleva@mail.ru</w:t>
      </w:r>
      <w:r w:rsidR="004037B2" w:rsidRPr="004037B2">
        <w:rPr>
          <w:rStyle w:val="dropdown-user-name"/>
          <w:rFonts w:ascii="Times New Roman" w:hAnsi="Times New Roman" w:cs="Times New Roman"/>
          <w:sz w:val="24"/>
          <w:szCs w:val="24"/>
        </w:rPr>
        <w:t xml:space="preserve">, где составляется рейтинг участников с выставленными баллами и вместе с протоколами выставляется на сайт Управления образования ЯМР </w:t>
      </w:r>
      <w:hyperlink r:id="rId9" w:history="1">
        <w:r w:rsidR="004037B2" w:rsidRPr="004037B2">
          <w:rPr>
            <w:rStyle w:val="a3"/>
            <w:rFonts w:ascii="Times New Roman" w:hAnsi="Times New Roman" w:cs="Times New Roman"/>
            <w:sz w:val="24"/>
            <w:szCs w:val="24"/>
          </w:rPr>
          <w:t>https://yamr.edu.yar.ru</w:t>
        </w:r>
      </w:hyperlink>
      <w:r w:rsidRPr="004037B2">
        <w:rPr>
          <w:rStyle w:val="dropdown-user-name"/>
          <w:rFonts w:ascii="Times New Roman" w:hAnsi="Times New Roman" w:cs="Times New Roman"/>
          <w:sz w:val="24"/>
          <w:szCs w:val="24"/>
        </w:rPr>
        <w:t xml:space="preserve"> .</w:t>
      </w:r>
    </w:p>
    <w:p w:rsidR="00AE1993" w:rsidRPr="00EC3784" w:rsidRDefault="00AE1993" w:rsidP="00EC3784">
      <w:pPr>
        <w:pStyle w:val="a4"/>
        <w:numPr>
          <w:ilvl w:val="0"/>
          <w:numId w:val="3"/>
        </w:numPr>
        <w:spacing w:after="0" w:line="360" w:lineRule="auto"/>
        <w:ind w:left="0"/>
        <w:jc w:val="center"/>
        <w:rPr>
          <w:rFonts w:ascii="Times New Roman" w:hAnsi="Times New Roman" w:cs="Times New Roman"/>
          <w:sz w:val="24"/>
          <w:szCs w:val="24"/>
        </w:rPr>
      </w:pPr>
      <w:r w:rsidRPr="00FA01B9">
        <w:rPr>
          <w:rFonts w:ascii="Times New Roman" w:eastAsia="Times New Roman" w:hAnsi="Times New Roman" w:cs="Times New Roman"/>
          <w:b/>
          <w:bCs/>
          <w:iCs/>
          <w:sz w:val="24"/>
          <w:szCs w:val="24"/>
        </w:rPr>
        <w:lastRenderedPageBreak/>
        <w:t>Принципы составления олимпиадных заданий и формирования комплектов олимпиадных заданий для школьного этапа</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Задания муниципального этапа олимпиады по технологии должны отражать основные разделы школьной программы предмета «Технология».</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Комплекты заданий теоретического тура должны содержать задания и ключи ответов для каждой возрастной параллели. В комплекты входят задания различного уровня сложности.</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Задания практического тура </w:t>
      </w:r>
      <w:r>
        <w:rPr>
          <w:rFonts w:ascii="Times New Roman" w:eastAsia="Times New Roman" w:hAnsi="Times New Roman" w:cs="Times New Roman"/>
          <w:sz w:val="24"/>
          <w:szCs w:val="24"/>
        </w:rPr>
        <w:t xml:space="preserve">должны быть </w:t>
      </w:r>
      <w:r w:rsidRPr="00FA01B9">
        <w:rPr>
          <w:rFonts w:ascii="Times New Roman" w:eastAsia="Times New Roman" w:hAnsi="Times New Roman" w:cs="Times New Roman"/>
          <w:sz w:val="24"/>
          <w:szCs w:val="24"/>
        </w:rPr>
        <w:t xml:space="preserve">построены так, чтобы обучающийся при их выполнении использовал весь набор знаний и умений, полученных в процессе обучения. Степень сложности заданий соответствует уровню подготовки в конкретной возрастной категории. </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Задания практического тура в номинации «Техника и техническое творчество» должны быть составлены в соответствии с разделом «Технологии обработки конструкционных материалов» школьной программы по предмету «Технология». Комплекты заданий состоят из технического задания и критериев оценивания с указанием максимального количества баллов по каждому из них.</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Задания практического тура в номинации «Культура дома и декоративно-прикладное искусство» связаны с технологией обработки текстильных материалов (создание узлов, или несложных швейных изделий из текстильных материалов) и моделированием.</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Третий тур – защита творческого проекта. Тематика проектов участников должна соответствовать основным направлениям, указанным в методических рекомендациях Центральной предметно-методической комиссии по технологии. Проекты могут быть самыми разными, поэтому особое значение уделяется качеству графики (чертежам) и практической значимости.</w:t>
      </w:r>
    </w:p>
    <w:p w:rsidR="00AE1993" w:rsidRPr="00FA01B9" w:rsidRDefault="00AE1993" w:rsidP="00AE1993">
      <w:pPr>
        <w:spacing w:after="0" w:line="360" w:lineRule="auto"/>
        <w:ind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При составлении заданий нужно принимать во внимание, что школьный этап проводится в первой половине учебного года, и задания должны ориентироваться на программу предыдущих лет и первые пункты программы текущего года.</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Задания должны быть составленными корректно, характеризоваться новизной и творческой направленностью, сочетать задания разного уровня сложности. Рекомендуется включать в олимпиадный вариант задания трех типов: задания, выявляющие знание участниками олимпиады предмета технология; межпредметные задания, показывающие связь технологии с другими предметами школьного курса соответствующего класса; компетентностные задания, выявляющие умение участников применять системно-деятельностный подход к задачам реального мира. </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Для каждой новой олимпиады разрабатываются оригинальные, новые по содержанию задания.</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Олимпиадные задания могут включать тесты, задачи и творческие задания.</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lastRenderedPageBreak/>
        <w:t xml:space="preserve">Задания теоретического конкурса должны отвечать следующим требованиям: </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около 50% заданий следует ориентировать на уровень теоретических знаний, установленный программно-методическими материалами,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технологии. В теоретическую часть обязательно должно быть включено творческое задание, которое требует не просто знаний, а сформированных умений у учащихся. 25% заданий следует ориентировать на углублѐнный материал по основным разделам программы; 25% заданий следует разработать с применением межпредметных связей, но по базовому содержанию;</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задания должны быть разнообразными по форме и содержанию;</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формулировка контрольного вопроса, или задания должна быть понятной, доходчивой, лаконичной и иметь однозначный ответ;</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в заданиях по выбору для маскировки правильного ответа должны быть использованы только реально существующие термины и понятия, составляющие базовую программу по технологии;</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вопросы типа «Верно/Неверно»: участник должен оценить справедливость приведенного высказывания;</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вопросы с выбором одного варианта из нескольких предложенных: в каждом вопросе из 4-5 вариантов ответа нужно выбрать единственный верный (или наиболее полный) ответ;</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вопросы с выбором всех верных ответов из предложенных вариантов: участник получает баллы, если выбрал все верные ответы-не выбрал ни одного лишнего;</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вопросы с открытым ответом: участник должен привести ответ на вопрос или задачу без объяснения и решения;</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задания без готового ответа, или задание открытой формы: участник вписывает ответ самостоятельно в отведенном для этого месте;</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задания на установление соответствия: элементы одного множества требуется поставить в соответствие элементам другого множества;</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задания на установление правильной последовательности: участник должен установить правильную последовательность действий, шагов, операций и др.;</w:t>
      </w:r>
    </w:p>
    <w:p w:rsidR="00AE1993" w:rsidRPr="00FA01B9" w:rsidRDefault="00AE1993" w:rsidP="00AE1993">
      <w:pPr>
        <w:spacing w:after="0" w:line="360" w:lineRule="auto"/>
        <w:ind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вопросы, требующие решения, логического мышления и творческого подхода.</w:t>
      </w:r>
    </w:p>
    <w:p w:rsidR="00AE1993" w:rsidRPr="00FA01B9" w:rsidRDefault="00AE1993" w:rsidP="00AE1993">
      <w:pPr>
        <w:spacing w:after="0" w:line="360" w:lineRule="auto"/>
        <w:ind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Следует объединить задания для возрастной группы детей 8-9-х классов и 10–11-х классов на школьном этапе. В комплект заданий следует включить творческое задание, которое основано на применении теоретических знаний, но не дублирует практическое задание. Уровень сложности заданий определяется составителями.</w:t>
      </w:r>
    </w:p>
    <w:p w:rsidR="00AE1993" w:rsidRPr="00FA01B9" w:rsidRDefault="00AE1993" w:rsidP="00AE1993">
      <w:pPr>
        <w:pStyle w:val="a4"/>
        <w:autoSpaceDE w:val="0"/>
        <w:autoSpaceDN w:val="0"/>
        <w:adjustRightInd w:val="0"/>
        <w:spacing w:after="0" w:line="360" w:lineRule="auto"/>
        <w:ind w:left="0" w:firstLine="709"/>
        <w:contextualSpacing w:val="0"/>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Время выполнения заданий участниками школьного этапа олимпиады по технологии (в астрономических часах):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2018"/>
        <w:gridCol w:w="1999"/>
        <w:gridCol w:w="2308"/>
        <w:gridCol w:w="2745"/>
      </w:tblGrid>
      <w:tr w:rsidR="00AE1993" w:rsidRPr="004462A1" w:rsidTr="009D575C">
        <w:tc>
          <w:tcPr>
            <w:tcW w:w="985" w:type="dxa"/>
          </w:tcPr>
          <w:p w:rsidR="00AE1993" w:rsidRPr="004462A1" w:rsidRDefault="00AE1993" w:rsidP="009D575C">
            <w:pPr>
              <w:spacing w:after="0" w:line="240" w:lineRule="auto"/>
              <w:jc w:val="center"/>
              <w:rPr>
                <w:rFonts w:ascii="Times New Roman" w:eastAsia="Times New Roman" w:hAnsi="Times New Roman" w:cs="Times New Roman"/>
                <w:b/>
                <w:sz w:val="24"/>
                <w:szCs w:val="24"/>
              </w:rPr>
            </w:pPr>
            <w:r w:rsidRPr="004462A1">
              <w:rPr>
                <w:rFonts w:ascii="Times New Roman" w:eastAsia="Times New Roman" w:hAnsi="Times New Roman" w:cs="Times New Roman"/>
                <w:b/>
                <w:sz w:val="24"/>
                <w:szCs w:val="24"/>
              </w:rPr>
              <w:lastRenderedPageBreak/>
              <w:t>Классы</w:t>
            </w:r>
          </w:p>
        </w:tc>
        <w:tc>
          <w:tcPr>
            <w:tcW w:w="2022" w:type="dxa"/>
          </w:tcPr>
          <w:p w:rsidR="00AE1993" w:rsidRPr="004462A1" w:rsidRDefault="00AE1993" w:rsidP="009D575C">
            <w:pPr>
              <w:pStyle w:val="a4"/>
              <w:autoSpaceDE w:val="0"/>
              <w:autoSpaceDN w:val="0"/>
              <w:adjustRightInd w:val="0"/>
              <w:spacing w:after="0" w:line="240" w:lineRule="auto"/>
              <w:ind w:left="0"/>
              <w:contextualSpacing w:val="0"/>
              <w:jc w:val="center"/>
              <w:rPr>
                <w:rFonts w:ascii="Times New Roman" w:eastAsia="Times New Roman" w:hAnsi="Times New Roman" w:cs="Times New Roman"/>
                <w:b/>
                <w:sz w:val="24"/>
                <w:szCs w:val="24"/>
                <w:highlight w:val="yellow"/>
              </w:rPr>
            </w:pPr>
            <w:r w:rsidRPr="004462A1">
              <w:rPr>
                <w:rFonts w:ascii="Times New Roman" w:eastAsia="Times New Roman" w:hAnsi="Times New Roman" w:cs="Times New Roman"/>
                <w:b/>
                <w:sz w:val="24"/>
                <w:szCs w:val="24"/>
              </w:rPr>
              <w:t>Теоретический тур</w:t>
            </w:r>
          </w:p>
        </w:tc>
        <w:tc>
          <w:tcPr>
            <w:tcW w:w="2003" w:type="dxa"/>
          </w:tcPr>
          <w:p w:rsidR="00AE1993" w:rsidRPr="004462A1" w:rsidRDefault="00AE1993" w:rsidP="009D575C">
            <w:pPr>
              <w:pStyle w:val="a4"/>
              <w:autoSpaceDE w:val="0"/>
              <w:autoSpaceDN w:val="0"/>
              <w:adjustRightInd w:val="0"/>
              <w:spacing w:after="0" w:line="240" w:lineRule="auto"/>
              <w:ind w:left="0"/>
              <w:contextualSpacing w:val="0"/>
              <w:jc w:val="center"/>
              <w:rPr>
                <w:rFonts w:ascii="Times New Roman" w:eastAsia="Times New Roman" w:hAnsi="Times New Roman" w:cs="Times New Roman"/>
                <w:b/>
                <w:sz w:val="24"/>
                <w:szCs w:val="24"/>
                <w:highlight w:val="yellow"/>
              </w:rPr>
            </w:pPr>
            <w:r w:rsidRPr="004462A1">
              <w:rPr>
                <w:rFonts w:ascii="Times New Roman" w:eastAsia="Times New Roman" w:hAnsi="Times New Roman" w:cs="Times New Roman"/>
                <w:b/>
                <w:sz w:val="24"/>
                <w:szCs w:val="24"/>
              </w:rPr>
              <w:t>Практический тур</w:t>
            </w:r>
          </w:p>
        </w:tc>
        <w:tc>
          <w:tcPr>
            <w:tcW w:w="2320" w:type="dxa"/>
          </w:tcPr>
          <w:p w:rsidR="00AE1993" w:rsidRPr="004462A1" w:rsidRDefault="00AE1993" w:rsidP="009D575C">
            <w:pPr>
              <w:pStyle w:val="a4"/>
              <w:autoSpaceDE w:val="0"/>
              <w:autoSpaceDN w:val="0"/>
              <w:adjustRightInd w:val="0"/>
              <w:spacing w:after="0" w:line="240" w:lineRule="auto"/>
              <w:ind w:left="0"/>
              <w:contextualSpacing w:val="0"/>
              <w:jc w:val="center"/>
              <w:rPr>
                <w:rFonts w:ascii="Times New Roman" w:eastAsia="Times New Roman" w:hAnsi="Times New Roman" w:cs="Times New Roman"/>
                <w:b/>
                <w:sz w:val="24"/>
                <w:szCs w:val="24"/>
              </w:rPr>
            </w:pPr>
            <w:r w:rsidRPr="004462A1">
              <w:rPr>
                <w:rFonts w:ascii="Times New Roman" w:eastAsia="Times New Roman" w:hAnsi="Times New Roman" w:cs="Times New Roman"/>
                <w:b/>
                <w:sz w:val="24"/>
                <w:szCs w:val="24"/>
              </w:rPr>
              <w:t>Всего на теоретический и практический тур</w:t>
            </w:r>
          </w:p>
        </w:tc>
        <w:tc>
          <w:tcPr>
            <w:tcW w:w="2780" w:type="dxa"/>
          </w:tcPr>
          <w:p w:rsidR="00AE1993" w:rsidRPr="004462A1" w:rsidRDefault="00AE1993" w:rsidP="009D575C">
            <w:pPr>
              <w:pStyle w:val="a4"/>
              <w:autoSpaceDE w:val="0"/>
              <w:autoSpaceDN w:val="0"/>
              <w:adjustRightInd w:val="0"/>
              <w:spacing w:after="0" w:line="240" w:lineRule="auto"/>
              <w:ind w:left="0"/>
              <w:contextualSpacing w:val="0"/>
              <w:jc w:val="center"/>
              <w:rPr>
                <w:rFonts w:ascii="Times New Roman" w:eastAsia="Times New Roman" w:hAnsi="Times New Roman" w:cs="Times New Roman"/>
                <w:b/>
                <w:sz w:val="24"/>
                <w:szCs w:val="24"/>
                <w:highlight w:val="yellow"/>
              </w:rPr>
            </w:pPr>
            <w:r w:rsidRPr="004462A1">
              <w:rPr>
                <w:rFonts w:ascii="Times New Roman" w:eastAsia="Times New Roman" w:hAnsi="Times New Roman" w:cs="Times New Roman"/>
                <w:b/>
                <w:sz w:val="24"/>
                <w:szCs w:val="24"/>
              </w:rPr>
              <w:t>Защита проекта</w:t>
            </w:r>
          </w:p>
        </w:tc>
      </w:tr>
      <w:tr w:rsidR="00AE1993" w:rsidRPr="00FA01B9" w:rsidTr="009D575C">
        <w:tc>
          <w:tcPr>
            <w:tcW w:w="98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5</w:t>
            </w:r>
          </w:p>
        </w:tc>
        <w:tc>
          <w:tcPr>
            <w:tcW w:w="2022" w:type="dxa"/>
          </w:tcPr>
          <w:p w:rsidR="00AE1993" w:rsidRPr="00FA01B9" w:rsidRDefault="00AE1993" w:rsidP="009D575C">
            <w:pPr>
              <w:pStyle w:val="a4"/>
              <w:autoSpaceDE w:val="0"/>
              <w:autoSpaceDN w:val="0"/>
              <w:adjustRightInd w:val="0"/>
              <w:spacing w:after="0" w:line="240" w:lineRule="auto"/>
              <w:ind w:left="0"/>
              <w:contextualSpacing w:val="0"/>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35 минут</w:t>
            </w:r>
          </w:p>
        </w:tc>
        <w:tc>
          <w:tcPr>
            <w:tcW w:w="2003" w:type="dxa"/>
          </w:tcPr>
          <w:p w:rsidR="00AE1993" w:rsidRPr="00FA01B9" w:rsidRDefault="00AE1993" w:rsidP="009D575C">
            <w:pPr>
              <w:pStyle w:val="a4"/>
              <w:autoSpaceDE w:val="0"/>
              <w:autoSpaceDN w:val="0"/>
              <w:adjustRightInd w:val="0"/>
              <w:spacing w:after="0" w:line="240" w:lineRule="auto"/>
              <w:ind w:left="0"/>
              <w:contextualSpacing w:val="0"/>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10 минут</w:t>
            </w:r>
          </w:p>
        </w:tc>
        <w:tc>
          <w:tcPr>
            <w:tcW w:w="2320" w:type="dxa"/>
          </w:tcPr>
          <w:p w:rsidR="00AE1993" w:rsidRPr="00FA01B9" w:rsidRDefault="00AE1993" w:rsidP="009D575C">
            <w:pPr>
              <w:pStyle w:val="a4"/>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минут</w:t>
            </w:r>
          </w:p>
        </w:tc>
        <w:tc>
          <w:tcPr>
            <w:tcW w:w="2780" w:type="dxa"/>
          </w:tcPr>
          <w:p w:rsidR="00AE1993" w:rsidRPr="00FA01B9" w:rsidRDefault="00AE1993" w:rsidP="009D575C">
            <w:pPr>
              <w:pStyle w:val="a4"/>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w:t>
            </w:r>
          </w:p>
        </w:tc>
      </w:tr>
      <w:tr w:rsidR="00AE1993" w:rsidRPr="00FA01B9" w:rsidTr="009D575C">
        <w:tc>
          <w:tcPr>
            <w:tcW w:w="98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6</w:t>
            </w:r>
          </w:p>
        </w:tc>
        <w:tc>
          <w:tcPr>
            <w:tcW w:w="2022" w:type="dxa"/>
          </w:tcPr>
          <w:p w:rsidR="00AE1993" w:rsidRPr="00FA01B9" w:rsidRDefault="00AE1993" w:rsidP="009D575C">
            <w:pPr>
              <w:pStyle w:val="a4"/>
              <w:autoSpaceDE w:val="0"/>
              <w:autoSpaceDN w:val="0"/>
              <w:adjustRightInd w:val="0"/>
              <w:spacing w:after="0" w:line="240" w:lineRule="auto"/>
              <w:ind w:left="0"/>
              <w:contextualSpacing w:val="0"/>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35 минут</w:t>
            </w:r>
          </w:p>
        </w:tc>
        <w:tc>
          <w:tcPr>
            <w:tcW w:w="2003" w:type="dxa"/>
          </w:tcPr>
          <w:p w:rsidR="00AE1993" w:rsidRPr="00FA01B9" w:rsidRDefault="00AE1993" w:rsidP="009D575C">
            <w:pPr>
              <w:pStyle w:val="a4"/>
              <w:autoSpaceDE w:val="0"/>
              <w:autoSpaceDN w:val="0"/>
              <w:adjustRightInd w:val="0"/>
              <w:spacing w:after="0" w:line="240" w:lineRule="auto"/>
              <w:ind w:left="0"/>
              <w:contextualSpacing w:val="0"/>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10 минут</w:t>
            </w:r>
          </w:p>
        </w:tc>
        <w:tc>
          <w:tcPr>
            <w:tcW w:w="2320" w:type="dxa"/>
          </w:tcPr>
          <w:p w:rsidR="00AE1993" w:rsidRPr="00FA01B9" w:rsidRDefault="00AE1993" w:rsidP="009D575C">
            <w:pPr>
              <w:pStyle w:val="a4"/>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минут</w:t>
            </w:r>
          </w:p>
        </w:tc>
        <w:tc>
          <w:tcPr>
            <w:tcW w:w="2780" w:type="dxa"/>
          </w:tcPr>
          <w:p w:rsidR="00AE1993" w:rsidRPr="00FA01B9" w:rsidRDefault="00AE1993" w:rsidP="009D575C">
            <w:pPr>
              <w:pStyle w:val="a4"/>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w:t>
            </w:r>
          </w:p>
        </w:tc>
      </w:tr>
      <w:tr w:rsidR="00AE1993" w:rsidRPr="00FA01B9" w:rsidTr="009D575C">
        <w:tc>
          <w:tcPr>
            <w:tcW w:w="98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7</w:t>
            </w:r>
          </w:p>
        </w:tc>
        <w:tc>
          <w:tcPr>
            <w:tcW w:w="2022"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A01B9">
              <w:rPr>
                <w:rFonts w:ascii="Times New Roman" w:eastAsia="Times New Roman" w:hAnsi="Times New Roman" w:cs="Times New Roman"/>
                <w:sz w:val="24"/>
                <w:szCs w:val="24"/>
              </w:rPr>
              <w:t>5 минут</w:t>
            </w:r>
          </w:p>
        </w:tc>
        <w:tc>
          <w:tcPr>
            <w:tcW w:w="2003"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FA01B9">
              <w:rPr>
                <w:rFonts w:ascii="Times New Roman" w:eastAsia="Times New Roman" w:hAnsi="Times New Roman" w:cs="Times New Roman"/>
                <w:sz w:val="24"/>
                <w:szCs w:val="24"/>
              </w:rPr>
              <w:t xml:space="preserve"> минут</w:t>
            </w:r>
          </w:p>
        </w:tc>
        <w:tc>
          <w:tcPr>
            <w:tcW w:w="2320" w:type="dxa"/>
          </w:tcPr>
          <w:p w:rsidR="00AE1993" w:rsidRPr="00FA01B9" w:rsidRDefault="00AE1993" w:rsidP="009D575C">
            <w:pPr>
              <w:pStyle w:val="a4"/>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2780" w:type="dxa"/>
          </w:tcPr>
          <w:p w:rsidR="00AE1993" w:rsidRPr="00FA01B9" w:rsidRDefault="00AE1993" w:rsidP="009D575C">
            <w:pPr>
              <w:pStyle w:val="a4"/>
              <w:autoSpaceDE w:val="0"/>
              <w:autoSpaceDN w:val="0"/>
              <w:adjustRightInd w:val="0"/>
              <w:spacing w:after="0" w:line="240" w:lineRule="auto"/>
              <w:ind w:left="0"/>
              <w:contextualSpacing w:val="0"/>
              <w:rPr>
                <w:rFonts w:ascii="Times New Roman" w:eastAsia="Times New Roman" w:hAnsi="Times New Roman" w:cs="Times New Roman"/>
                <w:sz w:val="24"/>
                <w:szCs w:val="24"/>
                <w:highlight w:val="yellow"/>
              </w:rPr>
            </w:pPr>
            <w:r w:rsidRPr="00FA01B9">
              <w:rPr>
                <w:rFonts w:ascii="Times New Roman" w:eastAsia="Times New Roman" w:hAnsi="Times New Roman" w:cs="Times New Roman"/>
                <w:sz w:val="24"/>
                <w:szCs w:val="24"/>
              </w:rPr>
              <w:t>8-10 минут на одного участника</w:t>
            </w:r>
          </w:p>
        </w:tc>
      </w:tr>
      <w:tr w:rsidR="00AE1993" w:rsidRPr="00FA01B9" w:rsidTr="009D575C">
        <w:tc>
          <w:tcPr>
            <w:tcW w:w="98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8-9</w:t>
            </w:r>
          </w:p>
        </w:tc>
        <w:tc>
          <w:tcPr>
            <w:tcW w:w="2022"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 45 минут</w:t>
            </w:r>
          </w:p>
        </w:tc>
        <w:tc>
          <w:tcPr>
            <w:tcW w:w="2003"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45 минут</w:t>
            </w:r>
          </w:p>
        </w:tc>
        <w:tc>
          <w:tcPr>
            <w:tcW w:w="2320" w:type="dxa"/>
          </w:tcPr>
          <w:p w:rsidR="00AE1993" w:rsidRPr="00FA01B9" w:rsidRDefault="00AE1993" w:rsidP="009D575C">
            <w:pPr>
              <w:pStyle w:val="a4"/>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 минут</w:t>
            </w:r>
          </w:p>
        </w:tc>
        <w:tc>
          <w:tcPr>
            <w:tcW w:w="2780" w:type="dxa"/>
          </w:tcPr>
          <w:p w:rsidR="00AE1993" w:rsidRPr="00FA01B9" w:rsidRDefault="00AE1993" w:rsidP="009D575C">
            <w:pPr>
              <w:pStyle w:val="a4"/>
              <w:autoSpaceDE w:val="0"/>
              <w:autoSpaceDN w:val="0"/>
              <w:adjustRightInd w:val="0"/>
              <w:spacing w:after="0" w:line="240" w:lineRule="auto"/>
              <w:ind w:left="0"/>
              <w:contextualSpacing w:val="0"/>
              <w:rPr>
                <w:rFonts w:ascii="Times New Roman" w:eastAsia="Times New Roman" w:hAnsi="Times New Roman" w:cs="Times New Roman"/>
                <w:sz w:val="24"/>
                <w:szCs w:val="24"/>
                <w:highlight w:val="yellow"/>
              </w:rPr>
            </w:pPr>
            <w:r w:rsidRPr="00FA01B9">
              <w:rPr>
                <w:rFonts w:ascii="Times New Roman" w:eastAsia="Times New Roman" w:hAnsi="Times New Roman" w:cs="Times New Roman"/>
                <w:sz w:val="24"/>
                <w:szCs w:val="24"/>
              </w:rPr>
              <w:t>8-10 минут на одного участника</w:t>
            </w:r>
          </w:p>
        </w:tc>
      </w:tr>
      <w:tr w:rsidR="00AE1993" w:rsidRPr="00FA01B9" w:rsidTr="009D575C">
        <w:tc>
          <w:tcPr>
            <w:tcW w:w="98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10-11</w:t>
            </w:r>
          </w:p>
        </w:tc>
        <w:tc>
          <w:tcPr>
            <w:tcW w:w="2022"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45 минут</w:t>
            </w:r>
          </w:p>
        </w:tc>
        <w:tc>
          <w:tcPr>
            <w:tcW w:w="2003"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45 минут</w:t>
            </w:r>
          </w:p>
        </w:tc>
        <w:tc>
          <w:tcPr>
            <w:tcW w:w="2320" w:type="dxa"/>
          </w:tcPr>
          <w:p w:rsidR="00AE1993" w:rsidRPr="00FA01B9" w:rsidRDefault="00AE1993" w:rsidP="009D575C">
            <w:pPr>
              <w:pStyle w:val="a4"/>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 минут</w:t>
            </w:r>
          </w:p>
        </w:tc>
        <w:tc>
          <w:tcPr>
            <w:tcW w:w="2780" w:type="dxa"/>
          </w:tcPr>
          <w:p w:rsidR="00AE1993" w:rsidRPr="00FA01B9" w:rsidRDefault="00AE1993" w:rsidP="009D575C">
            <w:pPr>
              <w:pStyle w:val="a4"/>
              <w:autoSpaceDE w:val="0"/>
              <w:autoSpaceDN w:val="0"/>
              <w:adjustRightInd w:val="0"/>
              <w:spacing w:after="0" w:line="240" w:lineRule="auto"/>
              <w:ind w:left="0"/>
              <w:contextualSpacing w:val="0"/>
              <w:rPr>
                <w:rFonts w:ascii="Times New Roman" w:eastAsia="Times New Roman" w:hAnsi="Times New Roman" w:cs="Times New Roman"/>
                <w:sz w:val="24"/>
                <w:szCs w:val="24"/>
                <w:highlight w:val="yellow"/>
              </w:rPr>
            </w:pPr>
            <w:r w:rsidRPr="00FA01B9">
              <w:rPr>
                <w:rFonts w:ascii="Times New Roman" w:eastAsia="Times New Roman" w:hAnsi="Times New Roman" w:cs="Times New Roman"/>
                <w:sz w:val="24"/>
                <w:szCs w:val="24"/>
              </w:rPr>
              <w:t>8-10 минут на одного участника</w:t>
            </w:r>
          </w:p>
        </w:tc>
      </w:tr>
    </w:tbl>
    <w:p w:rsidR="00AE1993" w:rsidRPr="00FA01B9" w:rsidRDefault="00AE1993" w:rsidP="00AE1993">
      <w:pPr>
        <w:pStyle w:val="a4"/>
        <w:spacing w:after="0" w:line="360" w:lineRule="auto"/>
        <w:ind w:left="0" w:firstLine="709"/>
        <w:jc w:val="both"/>
        <w:rPr>
          <w:rFonts w:ascii="Times New Roman" w:eastAsia="Times New Roman" w:hAnsi="Times New Roman" w:cs="Times New Roman"/>
          <w:sz w:val="24"/>
          <w:szCs w:val="24"/>
        </w:rPr>
      </w:pPr>
    </w:p>
    <w:p w:rsidR="00AE1993" w:rsidRPr="00FA01B9" w:rsidRDefault="00AE1993" w:rsidP="00AE1993">
      <w:pPr>
        <w:pStyle w:val="a4"/>
        <w:spacing w:after="0" w:line="360" w:lineRule="auto"/>
        <w:ind w:left="0"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Количество заданий в каждой возрастной параллели составляет:</w:t>
      </w:r>
    </w:p>
    <w:p w:rsidR="00AE1993" w:rsidRPr="00FA01B9" w:rsidRDefault="00AE1993" w:rsidP="00AE1993">
      <w:pPr>
        <w:spacing w:after="0" w:line="360" w:lineRule="auto"/>
        <w:jc w:val="center"/>
        <w:rPr>
          <w:rFonts w:ascii="Times New Roman" w:eastAsia="Times New Roman" w:hAnsi="Times New Roman" w:cs="Times New Roman"/>
          <w:b/>
          <w:bCs/>
          <w:i/>
          <w:sz w:val="24"/>
          <w:szCs w:val="24"/>
        </w:rPr>
      </w:pPr>
      <w:r w:rsidRPr="00FA01B9">
        <w:rPr>
          <w:rFonts w:ascii="Times New Roman" w:eastAsia="Times New Roman" w:hAnsi="Times New Roman" w:cs="Times New Roman"/>
          <w:b/>
          <w:bCs/>
          <w:i/>
          <w:sz w:val="24"/>
          <w:szCs w:val="24"/>
        </w:rPr>
        <w:t>Номинация «Техника и техническое творчество»</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560"/>
        <w:gridCol w:w="1275"/>
        <w:gridCol w:w="709"/>
        <w:gridCol w:w="2268"/>
        <w:gridCol w:w="1959"/>
      </w:tblGrid>
      <w:tr w:rsidR="00AE1993" w:rsidRPr="00FA01B9" w:rsidTr="009D575C">
        <w:trPr>
          <w:trHeight w:val="558"/>
        </w:trPr>
        <w:tc>
          <w:tcPr>
            <w:tcW w:w="959" w:type="dxa"/>
            <w:vMerge w:val="restart"/>
          </w:tcPr>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Класс</w:t>
            </w:r>
          </w:p>
        </w:tc>
        <w:tc>
          <w:tcPr>
            <w:tcW w:w="1417" w:type="dxa"/>
          </w:tcPr>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Теоретический тур</w:t>
            </w:r>
          </w:p>
        </w:tc>
        <w:tc>
          <w:tcPr>
            <w:tcW w:w="7771" w:type="dxa"/>
            <w:gridSpan w:val="5"/>
            <w:vMerge w:val="restart"/>
          </w:tcPr>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Практический тур</w:t>
            </w:r>
          </w:p>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(на выбор участника)</w:t>
            </w:r>
          </w:p>
        </w:tc>
      </w:tr>
      <w:tr w:rsidR="00AE1993" w:rsidRPr="00FA01B9" w:rsidTr="009D575C">
        <w:trPr>
          <w:trHeight w:val="145"/>
        </w:trPr>
        <w:tc>
          <w:tcPr>
            <w:tcW w:w="959" w:type="dxa"/>
            <w:vMerge/>
          </w:tcPr>
          <w:p w:rsidR="00AE1993" w:rsidRPr="00FA01B9" w:rsidRDefault="00AE1993" w:rsidP="009D575C">
            <w:pPr>
              <w:spacing w:after="0" w:line="240" w:lineRule="auto"/>
              <w:jc w:val="center"/>
              <w:rPr>
                <w:rFonts w:ascii="Times New Roman" w:eastAsia="Times New Roman" w:hAnsi="Times New Roman" w:cs="Times New Roman"/>
                <w:sz w:val="24"/>
                <w:szCs w:val="24"/>
              </w:rPr>
            </w:pPr>
          </w:p>
        </w:tc>
        <w:tc>
          <w:tcPr>
            <w:tcW w:w="1417" w:type="dxa"/>
          </w:tcPr>
          <w:p w:rsidR="00AE1993" w:rsidRPr="00FA01B9" w:rsidRDefault="00AE1993" w:rsidP="009D575C">
            <w:pPr>
              <w:spacing w:after="0" w:line="240" w:lineRule="auto"/>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Количество заданий</w:t>
            </w:r>
          </w:p>
        </w:tc>
        <w:tc>
          <w:tcPr>
            <w:tcW w:w="7771" w:type="dxa"/>
            <w:gridSpan w:val="5"/>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r>
      <w:tr w:rsidR="00AE1993" w:rsidRPr="00FA01B9" w:rsidTr="009D575C">
        <w:trPr>
          <w:trHeight w:val="272"/>
        </w:trPr>
        <w:tc>
          <w:tcPr>
            <w:tcW w:w="959" w:type="dxa"/>
          </w:tcPr>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5</w:t>
            </w:r>
          </w:p>
        </w:tc>
        <w:tc>
          <w:tcPr>
            <w:tcW w:w="1417" w:type="dxa"/>
          </w:tcPr>
          <w:p w:rsidR="00AE1993" w:rsidRPr="00FA01B9" w:rsidRDefault="00AE1993" w:rsidP="009D575C">
            <w:pPr>
              <w:spacing w:after="0" w:line="240" w:lineRule="auto"/>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10</w:t>
            </w:r>
          </w:p>
        </w:tc>
        <w:tc>
          <w:tcPr>
            <w:tcW w:w="7771" w:type="dxa"/>
            <w:gridSpan w:val="5"/>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Творческое задание</w:t>
            </w:r>
          </w:p>
        </w:tc>
      </w:tr>
      <w:tr w:rsidR="00AE1993" w:rsidRPr="00FA01B9" w:rsidTr="009D575C">
        <w:trPr>
          <w:trHeight w:val="558"/>
        </w:trPr>
        <w:tc>
          <w:tcPr>
            <w:tcW w:w="959" w:type="dxa"/>
          </w:tcPr>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6</w:t>
            </w:r>
          </w:p>
        </w:tc>
        <w:tc>
          <w:tcPr>
            <w:tcW w:w="1417" w:type="dxa"/>
          </w:tcPr>
          <w:p w:rsidR="00AE1993" w:rsidRPr="00FA01B9" w:rsidRDefault="00AE1993" w:rsidP="009D575C">
            <w:pPr>
              <w:spacing w:after="0" w:line="240" w:lineRule="auto"/>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15 </w:t>
            </w:r>
          </w:p>
        </w:tc>
        <w:tc>
          <w:tcPr>
            <w:tcW w:w="2835" w:type="dxa"/>
            <w:gridSpan w:val="2"/>
          </w:tcPr>
          <w:p w:rsidR="00AE1993" w:rsidRPr="00FA01B9" w:rsidRDefault="00AE1993" w:rsidP="009D57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A01B9">
              <w:rPr>
                <w:rFonts w:ascii="Times New Roman" w:eastAsia="Times New Roman" w:hAnsi="Times New Roman" w:cs="Times New Roman"/>
                <w:sz w:val="24"/>
                <w:szCs w:val="24"/>
              </w:rPr>
              <w:t xml:space="preserve">учная </w:t>
            </w:r>
          </w:p>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деревообработка</w:t>
            </w:r>
          </w:p>
        </w:tc>
        <w:tc>
          <w:tcPr>
            <w:tcW w:w="2977" w:type="dxa"/>
            <w:gridSpan w:val="2"/>
          </w:tcPr>
          <w:p w:rsidR="00AE1993" w:rsidRPr="00FA01B9" w:rsidRDefault="00AE1993" w:rsidP="009D57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A01B9">
              <w:rPr>
                <w:rFonts w:ascii="Times New Roman" w:eastAsia="Times New Roman" w:hAnsi="Times New Roman" w:cs="Times New Roman"/>
                <w:sz w:val="24"/>
                <w:szCs w:val="24"/>
              </w:rPr>
              <w:t xml:space="preserve">учная </w:t>
            </w:r>
          </w:p>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металлообработка</w:t>
            </w:r>
          </w:p>
        </w:tc>
        <w:tc>
          <w:tcPr>
            <w:tcW w:w="1959"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инструкционной карты и т. д.</w:t>
            </w:r>
          </w:p>
        </w:tc>
      </w:tr>
      <w:tr w:rsidR="00AE1993" w:rsidRPr="00FA01B9" w:rsidTr="009D575C">
        <w:trPr>
          <w:trHeight w:val="1116"/>
        </w:trPr>
        <w:tc>
          <w:tcPr>
            <w:tcW w:w="959" w:type="dxa"/>
          </w:tcPr>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7</w:t>
            </w:r>
          </w:p>
        </w:tc>
        <w:tc>
          <w:tcPr>
            <w:tcW w:w="1417" w:type="dxa"/>
          </w:tcPr>
          <w:p w:rsidR="00AE1993" w:rsidRPr="00FA01B9" w:rsidRDefault="00AE1993" w:rsidP="009D575C">
            <w:pPr>
              <w:spacing w:after="0" w:line="240" w:lineRule="auto"/>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20 заданий, включая творческое задание</w:t>
            </w:r>
          </w:p>
        </w:tc>
        <w:tc>
          <w:tcPr>
            <w:tcW w:w="2835" w:type="dxa"/>
            <w:gridSpan w:val="2"/>
          </w:tcPr>
          <w:p w:rsidR="00AE1993" w:rsidRPr="00FA01B9" w:rsidRDefault="00AE1993" w:rsidP="009D57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A01B9">
              <w:rPr>
                <w:rFonts w:ascii="Times New Roman" w:eastAsia="Times New Roman" w:hAnsi="Times New Roman" w:cs="Times New Roman"/>
                <w:sz w:val="24"/>
                <w:szCs w:val="24"/>
              </w:rPr>
              <w:t xml:space="preserve">учная </w:t>
            </w:r>
          </w:p>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деревообработка</w:t>
            </w:r>
          </w:p>
        </w:tc>
        <w:tc>
          <w:tcPr>
            <w:tcW w:w="2977" w:type="dxa"/>
            <w:gridSpan w:val="2"/>
          </w:tcPr>
          <w:p w:rsidR="00AE1993" w:rsidRPr="00FA01B9" w:rsidRDefault="00AE1993" w:rsidP="009D57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A01B9">
              <w:rPr>
                <w:rFonts w:ascii="Times New Roman" w:eastAsia="Times New Roman" w:hAnsi="Times New Roman" w:cs="Times New Roman"/>
                <w:sz w:val="24"/>
                <w:szCs w:val="24"/>
              </w:rPr>
              <w:t xml:space="preserve">учная </w:t>
            </w:r>
          </w:p>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металлообработка</w:t>
            </w:r>
          </w:p>
        </w:tc>
        <w:tc>
          <w:tcPr>
            <w:tcW w:w="1959"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инструкционной карты и т. д.</w:t>
            </w:r>
          </w:p>
        </w:tc>
      </w:tr>
      <w:tr w:rsidR="00AE1993" w:rsidRPr="00FA01B9" w:rsidTr="009D575C">
        <w:trPr>
          <w:trHeight w:val="1116"/>
        </w:trPr>
        <w:tc>
          <w:tcPr>
            <w:tcW w:w="959" w:type="dxa"/>
          </w:tcPr>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8-9</w:t>
            </w:r>
          </w:p>
        </w:tc>
        <w:tc>
          <w:tcPr>
            <w:tcW w:w="1417" w:type="dxa"/>
          </w:tcPr>
          <w:p w:rsidR="00AE1993" w:rsidRPr="00FA01B9" w:rsidRDefault="00AE1993" w:rsidP="009D575C">
            <w:pPr>
              <w:spacing w:after="0" w:line="240" w:lineRule="auto"/>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20 заданий, включая творческое задание</w:t>
            </w:r>
          </w:p>
        </w:tc>
        <w:tc>
          <w:tcPr>
            <w:tcW w:w="1560" w:type="dxa"/>
          </w:tcPr>
          <w:p w:rsidR="00AE1993" w:rsidRDefault="00AE1993" w:rsidP="009D57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A01B9">
              <w:rPr>
                <w:rFonts w:ascii="Times New Roman" w:eastAsia="Times New Roman" w:hAnsi="Times New Roman" w:cs="Times New Roman"/>
                <w:sz w:val="24"/>
                <w:szCs w:val="24"/>
              </w:rPr>
              <w:t>учная деревообра</w:t>
            </w:r>
          </w:p>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ботка</w:t>
            </w:r>
          </w:p>
        </w:tc>
        <w:tc>
          <w:tcPr>
            <w:tcW w:w="1984" w:type="dxa"/>
            <w:gridSpan w:val="2"/>
          </w:tcPr>
          <w:p w:rsidR="00AE1993" w:rsidRDefault="00AE1993" w:rsidP="009D57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A01B9">
              <w:rPr>
                <w:rFonts w:ascii="Times New Roman" w:eastAsia="Times New Roman" w:hAnsi="Times New Roman" w:cs="Times New Roman"/>
                <w:sz w:val="24"/>
                <w:szCs w:val="24"/>
              </w:rPr>
              <w:t>учная металлообработ</w:t>
            </w:r>
          </w:p>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ка</w:t>
            </w:r>
          </w:p>
        </w:tc>
        <w:tc>
          <w:tcPr>
            <w:tcW w:w="2268" w:type="dxa"/>
            <w:shd w:val="clear" w:color="auto" w:fill="auto"/>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3</w:t>
            </w:r>
            <w:r w:rsidRPr="00FA01B9">
              <w:rPr>
                <w:rFonts w:ascii="Times New Roman" w:eastAsia="Times New Roman" w:hAnsi="Times New Roman" w:cs="Times New Roman"/>
                <w:sz w:val="24"/>
                <w:szCs w:val="24"/>
                <w:lang w:val="en-US"/>
              </w:rPr>
              <w:t>D</w:t>
            </w:r>
            <w:r w:rsidRPr="00FA01B9">
              <w:rPr>
                <w:rFonts w:ascii="Times New Roman" w:eastAsia="Times New Roman" w:hAnsi="Times New Roman" w:cs="Times New Roman"/>
                <w:sz w:val="24"/>
                <w:szCs w:val="24"/>
              </w:rPr>
              <w:t xml:space="preserve"> моделирование и прототипирование</w:t>
            </w:r>
          </w:p>
        </w:tc>
        <w:tc>
          <w:tcPr>
            <w:tcW w:w="1959"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инструкционной карты и т. д.</w:t>
            </w:r>
          </w:p>
        </w:tc>
      </w:tr>
      <w:tr w:rsidR="00AE1993" w:rsidRPr="00FA01B9" w:rsidTr="009D575C">
        <w:trPr>
          <w:trHeight w:val="1116"/>
        </w:trPr>
        <w:tc>
          <w:tcPr>
            <w:tcW w:w="959" w:type="dxa"/>
          </w:tcPr>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10-11</w:t>
            </w:r>
          </w:p>
        </w:tc>
        <w:tc>
          <w:tcPr>
            <w:tcW w:w="1417" w:type="dxa"/>
          </w:tcPr>
          <w:p w:rsidR="00AE1993" w:rsidRPr="00FA01B9" w:rsidRDefault="00AE1993" w:rsidP="009D575C">
            <w:pPr>
              <w:spacing w:after="0" w:line="240" w:lineRule="auto"/>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20 заданий, включая творческое задание</w:t>
            </w:r>
          </w:p>
        </w:tc>
        <w:tc>
          <w:tcPr>
            <w:tcW w:w="1560" w:type="dxa"/>
          </w:tcPr>
          <w:p w:rsidR="00AE1993" w:rsidRDefault="00AE1993" w:rsidP="009D57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A01B9">
              <w:rPr>
                <w:rFonts w:ascii="Times New Roman" w:eastAsia="Times New Roman" w:hAnsi="Times New Roman" w:cs="Times New Roman"/>
                <w:sz w:val="24"/>
                <w:szCs w:val="24"/>
              </w:rPr>
              <w:t>учная деревообра</w:t>
            </w:r>
          </w:p>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ботка</w:t>
            </w:r>
          </w:p>
        </w:tc>
        <w:tc>
          <w:tcPr>
            <w:tcW w:w="1984" w:type="dxa"/>
            <w:gridSpan w:val="2"/>
          </w:tcPr>
          <w:p w:rsidR="00AE1993" w:rsidRDefault="00AE1993" w:rsidP="009D57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A01B9">
              <w:rPr>
                <w:rFonts w:ascii="Times New Roman" w:eastAsia="Times New Roman" w:hAnsi="Times New Roman" w:cs="Times New Roman"/>
                <w:sz w:val="24"/>
                <w:szCs w:val="24"/>
              </w:rPr>
              <w:t>учная металлообработ</w:t>
            </w:r>
          </w:p>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ка</w:t>
            </w:r>
          </w:p>
        </w:tc>
        <w:tc>
          <w:tcPr>
            <w:tcW w:w="2268" w:type="dxa"/>
            <w:shd w:val="clear" w:color="auto" w:fill="auto"/>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3</w:t>
            </w:r>
            <w:r w:rsidRPr="00FA01B9">
              <w:rPr>
                <w:rFonts w:ascii="Times New Roman" w:eastAsia="Times New Roman" w:hAnsi="Times New Roman" w:cs="Times New Roman"/>
                <w:sz w:val="24"/>
                <w:szCs w:val="24"/>
                <w:lang w:val="en-US"/>
              </w:rPr>
              <w:t>D</w:t>
            </w:r>
            <w:r w:rsidRPr="00FA01B9">
              <w:rPr>
                <w:rFonts w:ascii="Times New Roman" w:eastAsia="Times New Roman" w:hAnsi="Times New Roman" w:cs="Times New Roman"/>
                <w:sz w:val="24"/>
                <w:szCs w:val="24"/>
              </w:rPr>
              <w:t xml:space="preserve"> моделирование и прототипирование</w:t>
            </w:r>
          </w:p>
        </w:tc>
        <w:tc>
          <w:tcPr>
            <w:tcW w:w="1959"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инструкционной карты и т. д.</w:t>
            </w:r>
          </w:p>
        </w:tc>
      </w:tr>
    </w:tbl>
    <w:p w:rsidR="00AE1993" w:rsidRPr="00FA01B9" w:rsidRDefault="00AE1993" w:rsidP="00AE1993">
      <w:pPr>
        <w:spacing w:after="0" w:line="360" w:lineRule="auto"/>
        <w:jc w:val="both"/>
        <w:rPr>
          <w:rFonts w:ascii="Times New Roman" w:eastAsia="Times New Roman" w:hAnsi="Times New Roman" w:cs="Times New Roman"/>
          <w:sz w:val="24"/>
          <w:szCs w:val="24"/>
        </w:rPr>
      </w:pPr>
    </w:p>
    <w:p w:rsidR="00AE1993" w:rsidRPr="00FA01B9" w:rsidRDefault="00AE1993" w:rsidP="00AE1993">
      <w:pPr>
        <w:spacing w:after="0" w:line="360" w:lineRule="auto"/>
        <w:ind w:firstLine="142"/>
        <w:jc w:val="center"/>
        <w:rPr>
          <w:rFonts w:ascii="Times New Roman" w:eastAsia="Times New Roman" w:hAnsi="Times New Roman" w:cs="Times New Roman"/>
          <w:b/>
          <w:bCs/>
          <w:i/>
          <w:sz w:val="24"/>
          <w:szCs w:val="24"/>
        </w:rPr>
      </w:pPr>
      <w:r w:rsidRPr="00FA01B9">
        <w:rPr>
          <w:rFonts w:ascii="Times New Roman" w:eastAsia="Times New Roman" w:hAnsi="Times New Roman" w:cs="Times New Roman"/>
          <w:b/>
          <w:bCs/>
          <w:i/>
          <w:sz w:val="24"/>
          <w:szCs w:val="24"/>
        </w:rPr>
        <w:t>Номинация «</w:t>
      </w:r>
      <w:r w:rsidRPr="00FA01B9">
        <w:rPr>
          <w:rFonts w:ascii="Times New Roman" w:eastAsia="Times New Roman" w:hAnsi="Times New Roman" w:cs="Times New Roman"/>
          <w:b/>
          <w:i/>
          <w:sz w:val="24"/>
          <w:szCs w:val="24"/>
        </w:rPr>
        <w:t>Культура дома и декоративно-прикладное искусство</w:t>
      </w:r>
      <w:r w:rsidRPr="00FA01B9">
        <w:rPr>
          <w:rFonts w:ascii="Times New Roman" w:eastAsia="Times New Roman" w:hAnsi="Times New Roman" w:cs="Times New Roman"/>
          <w:b/>
          <w:bCs/>
          <w:i/>
          <w:sz w:val="24"/>
          <w:szCs w:val="24"/>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2410"/>
        <w:gridCol w:w="2977"/>
      </w:tblGrid>
      <w:tr w:rsidR="00AE1993" w:rsidRPr="00FA01B9" w:rsidTr="009D575C">
        <w:tc>
          <w:tcPr>
            <w:tcW w:w="993" w:type="dxa"/>
            <w:vMerge w:val="restart"/>
          </w:tcPr>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Класс</w:t>
            </w:r>
          </w:p>
        </w:tc>
        <w:tc>
          <w:tcPr>
            <w:tcW w:w="3260" w:type="dxa"/>
          </w:tcPr>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Теоретический тур</w:t>
            </w:r>
          </w:p>
        </w:tc>
        <w:tc>
          <w:tcPr>
            <w:tcW w:w="5387" w:type="dxa"/>
            <w:gridSpan w:val="2"/>
            <w:vMerge w:val="restart"/>
          </w:tcPr>
          <w:p w:rsidR="00AE1993"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Практический тур</w:t>
            </w:r>
          </w:p>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(на выбор участника)</w:t>
            </w:r>
          </w:p>
        </w:tc>
      </w:tr>
      <w:tr w:rsidR="00AE1993" w:rsidRPr="00FA01B9" w:rsidTr="009D575C">
        <w:tc>
          <w:tcPr>
            <w:tcW w:w="993" w:type="dxa"/>
            <w:vMerge/>
          </w:tcPr>
          <w:p w:rsidR="00AE1993" w:rsidRPr="00FA01B9" w:rsidRDefault="00AE1993" w:rsidP="009D575C">
            <w:pPr>
              <w:spacing w:after="0" w:line="240" w:lineRule="auto"/>
              <w:jc w:val="center"/>
              <w:rPr>
                <w:rFonts w:ascii="Times New Roman" w:eastAsia="Times New Roman" w:hAnsi="Times New Roman" w:cs="Times New Roman"/>
                <w:sz w:val="24"/>
                <w:szCs w:val="24"/>
              </w:rPr>
            </w:pPr>
          </w:p>
        </w:tc>
        <w:tc>
          <w:tcPr>
            <w:tcW w:w="3260" w:type="dxa"/>
          </w:tcPr>
          <w:p w:rsidR="00AE1993" w:rsidRPr="00FA01B9" w:rsidRDefault="00AE1993" w:rsidP="009D575C">
            <w:pPr>
              <w:spacing w:after="0" w:line="240" w:lineRule="auto"/>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Количество заданий</w:t>
            </w:r>
          </w:p>
        </w:tc>
        <w:tc>
          <w:tcPr>
            <w:tcW w:w="5387" w:type="dxa"/>
            <w:gridSpan w:val="2"/>
            <w:vMerge/>
          </w:tcPr>
          <w:p w:rsidR="00AE1993" w:rsidRPr="00FA01B9" w:rsidRDefault="00AE1993" w:rsidP="009D575C">
            <w:pPr>
              <w:spacing w:after="0" w:line="240" w:lineRule="auto"/>
              <w:rPr>
                <w:rFonts w:ascii="Times New Roman" w:eastAsia="Times New Roman" w:hAnsi="Times New Roman" w:cs="Times New Roman"/>
                <w:sz w:val="24"/>
                <w:szCs w:val="24"/>
              </w:rPr>
            </w:pPr>
          </w:p>
        </w:tc>
      </w:tr>
      <w:tr w:rsidR="00AE1993" w:rsidRPr="00FA01B9" w:rsidTr="009D575C">
        <w:tc>
          <w:tcPr>
            <w:tcW w:w="993" w:type="dxa"/>
          </w:tcPr>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5</w:t>
            </w:r>
          </w:p>
        </w:tc>
        <w:tc>
          <w:tcPr>
            <w:tcW w:w="3260" w:type="dxa"/>
          </w:tcPr>
          <w:p w:rsidR="00AE1993" w:rsidRPr="00FA01B9" w:rsidRDefault="00AE1993" w:rsidP="009D575C">
            <w:pPr>
              <w:spacing w:after="0" w:line="240" w:lineRule="auto"/>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10</w:t>
            </w:r>
          </w:p>
        </w:tc>
        <w:tc>
          <w:tcPr>
            <w:tcW w:w="5387" w:type="dxa"/>
            <w:gridSpan w:val="2"/>
          </w:tcPr>
          <w:p w:rsidR="00AE1993" w:rsidRPr="00FA01B9" w:rsidRDefault="00AE1993" w:rsidP="009D575C">
            <w:pPr>
              <w:spacing w:after="0" w:line="240" w:lineRule="auto"/>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Творческое задание</w:t>
            </w:r>
          </w:p>
        </w:tc>
      </w:tr>
      <w:tr w:rsidR="00AE1993" w:rsidRPr="00FA01B9" w:rsidTr="009D575C">
        <w:tc>
          <w:tcPr>
            <w:tcW w:w="993" w:type="dxa"/>
          </w:tcPr>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6</w:t>
            </w:r>
          </w:p>
        </w:tc>
        <w:tc>
          <w:tcPr>
            <w:tcW w:w="3260" w:type="dxa"/>
          </w:tcPr>
          <w:p w:rsidR="00AE1993" w:rsidRPr="00FA01B9" w:rsidRDefault="00AE1993" w:rsidP="009D575C">
            <w:pPr>
              <w:spacing w:after="0" w:line="240" w:lineRule="auto"/>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15</w:t>
            </w:r>
          </w:p>
        </w:tc>
        <w:tc>
          <w:tcPr>
            <w:tcW w:w="2410" w:type="dxa"/>
          </w:tcPr>
          <w:p w:rsidR="00AE1993" w:rsidRPr="00FA01B9" w:rsidRDefault="00AE1993" w:rsidP="009D575C">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М</w:t>
            </w:r>
            <w:r w:rsidRPr="00FA01B9">
              <w:rPr>
                <w:rFonts w:ascii="Times New Roman" w:eastAsia="Calibri" w:hAnsi="Times New Roman" w:cs="Times New Roman"/>
                <w:sz w:val="24"/>
                <w:szCs w:val="24"/>
                <w:lang w:eastAsia="en-US"/>
              </w:rPr>
              <w:t>оделирование</w:t>
            </w:r>
          </w:p>
        </w:tc>
        <w:tc>
          <w:tcPr>
            <w:tcW w:w="2977" w:type="dxa"/>
          </w:tcPr>
          <w:p w:rsidR="00AE1993" w:rsidRPr="00FA01B9" w:rsidRDefault="00AE1993" w:rsidP="009D575C">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Т</w:t>
            </w:r>
            <w:r w:rsidRPr="00FA01B9">
              <w:rPr>
                <w:rFonts w:ascii="Times New Roman" w:eastAsia="Calibri" w:hAnsi="Times New Roman" w:cs="Times New Roman"/>
                <w:sz w:val="24"/>
                <w:szCs w:val="24"/>
                <w:lang w:eastAsia="en-US"/>
              </w:rPr>
              <w:t>ехнология обработки швейных изделий</w:t>
            </w:r>
          </w:p>
        </w:tc>
      </w:tr>
      <w:tr w:rsidR="00AE1993" w:rsidRPr="00FA01B9" w:rsidTr="009D575C">
        <w:tc>
          <w:tcPr>
            <w:tcW w:w="993" w:type="dxa"/>
          </w:tcPr>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7</w:t>
            </w:r>
          </w:p>
        </w:tc>
        <w:tc>
          <w:tcPr>
            <w:tcW w:w="3260" w:type="dxa"/>
          </w:tcPr>
          <w:p w:rsidR="00AE1993" w:rsidRPr="00FA01B9" w:rsidRDefault="00AE1993" w:rsidP="009D575C">
            <w:pPr>
              <w:spacing w:after="0" w:line="240" w:lineRule="auto"/>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20 заданий, включая творческое задание</w:t>
            </w:r>
          </w:p>
        </w:tc>
        <w:tc>
          <w:tcPr>
            <w:tcW w:w="2410" w:type="dxa"/>
          </w:tcPr>
          <w:p w:rsidR="00AE1993" w:rsidRPr="00FA01B9" w:rsidRDefault="00AE1993" w:rsidP="009D575C">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М</w:t>
            </w:r>
            <w:r w:rsidRPr="00FA01B9">
              <w:rPr>
                <w:rFonts w:ascii="Times New Roman" w:eastAsia="Calibri" w:hAnsi="Times New Roman" w:cs="Times New Roman"/>
                <w:sz w:val="24"/>
                <w:szCs w:val="24"/>
                <w:lang w:eastAsia="en-US"/>
              </w:rPr>
              <w:t>оделирование</w:t>
            </w:r>
          </w:p>
        </w:tc>
        <w:tc>
          <w:tcPr>
            <w:tcW w:w="2977" w:type="dxa"/>
          </w:tcPr>
          <w:p w:rsidR="00AE1993" w:rsidRPr="00FA01B9" w:rsidRDefault="00AE1993" w:rsidP="009D575C">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Т</w:t>
            </w:r>
            <w:r w:rsidRPr="00FA01B9">
              <w:rPr>
                <w:rFonts w:ascii="Times New Roman" w:eastAsia="Calibri" w:hAnsi="Times New Roman" w:cs="Times New Roman"/>
                <w:sz w:val="24"/>
                <w:szCs w:val="24"/>
                <w:lang w:eastAsia="en-US"/>
              </w:rPr>
              <w:t>ехнология обработки швейных изделий</w:t>
            </w:r>
          </w:p>
        </w:tc>
      </w:tr>
      <w:tr w:rsidR="00AE1993" w:rsidRPr="00FA01B9" w:rsidTr="009D575C">
        <w:tc>
          <w:tcPr>
            <w:tcW w:w="993" w:type="dxa"/>
          </w:tcPr>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8-9</w:t>
            </w:r>
          </w:p>
        </w:tc>
        <w:tc>
          <w:tcPr>
            <w:tcW w:w="3260" w:type="dxa"/>
          </w:tcPr>
          <w:p w:rsidR="00AE1993" w:rsidRPr="00FA01B9" w:rsidRDefault="00AE1993" w:rsidP="009D575C">
            <w:pPr>
              <w:spacing w:after="0" w:line="240" w:lineRule="auto"/>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20 заданий, включая творческое задание</w:t>
            </w:r>
          </w:p>
        </w:tc>
        <w:tc>
          <w:tcPr>
            <w:tcW w:w="2410" w:type="dxa"/>
          </w:tcPr>
          <w:p w:rsidR="00AE1993" w:rsidRPr="00FA01B9" w:rsidRDefault="00AE1993" w:rsidP="009D575C">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М</w:t>
            </w:r>
            <w:r w:rsidRPr="00FA01B9">
              <w:rPr>
                <w:rFonts w:ascii="Times New Roman" w:eastAsia="Calibri" w:hAnsi="Times New Roman" w:cs="Times New Roman"/>
                <w:sz w:val="24"/>
                <w:szCs w:val="24"/>
                <w:lang w:eastAsia="en-US"/>
              </w:rPr>
              <w:t>оделирование</w:t>
            </w:r>
          </w:p>
        </w:tc>
        <w:tc>
          <w:tcPr>
            <w:tcW w:w="2977" w:type="dxa"/>
          </w:tcPr>
          <w:p w:rsidR="00AE1993" w:rsidRPr="00FA01B9" w:rsidRDefault="00AE1993" w:rsidP="009D575C">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Т</w:t>
            </w:r>
            <w:r w:rsidRPr="00FA01B9">
              <w:rPr>
                <w:rFonts w:ascii="Times New Roman" w:eastAsia="Calibri" w:hAnsi="Times New Roman" w:cs="Times New Roman"/>
                <w:sz w:val="24"/>
                <w:szCs w:val="24"/>
                <w:lang w:eastAsia="en-US"/>
              </w:rPr>
              <w:t>ехнология обработки швейных изделий</w:t>
            </w:r>
          </w:p>
        </w:tc>
      </w:tr>
      <w:tr w:rsidR="00AE1993" w:rsidRPr="00FA01B9" w:rsidTr="009D575C">
        <w:tc>
          <w:tcPr>
            <w:tcW w:w="993" w:type="dxa"/>
          </w:tcPr>
          <w:p w:rsidR="00AE1993" w:rsidRPr="00FA01B9" w:rsidRDefault="00AE1993" w:rsidP="009D575C">
            <w:pPr>
              <w:spacing w:after="0" w:line="24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10-11</w:t>
            </w:r>
          </w:p>
        </w:tc>
        <w:tc>
          <w:tcPr>
            <w:tcW w:w="3260" w:type="dxa"/>
          </w:tcPr>
          <w:p w:rsidR="00AE1993" w:rsidRPr="00FA01B9" w:rsidRDefault="00AE1993" w:rsidP="009D575C">
            <w:pPr>
              <w:spacing w:after="0" w:line="240" w:lineRule="auto"/>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20 заданий, включая творческое задание</w:t>
            </w:r>
          </w:p>
        </w:tc>
        <w:tc>
          <w:tcPr>
            <w:tcW w:w="2410" w:type="dxa"/>
          </w:tcPr>
          <w:p w:rsidR="00AE1993" w:rsidRPr="00FA01B9" w:rsidRDefault="00AE1993" w:rsidP="009D575C">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М</w:t>
            </w:r>
            <w:r w:rsidRPr="00FA01B9">
              <w:rPr>
                <w:rFonts w:ascii="Times New Roman" w:eastAsia="Calibri" w:hAnsi="Times New Roman" w:cs="Times New Roman"/>
                <w:sz w:val="24"/>
                <w:szCs w:val="24"/>
                <w:lang w:eastAsia="en-US"/>
              </w:rPr>
              <w:t>оделирование</w:t>
            </w:r>
          </w:p>
        </w:tc>
        <w:tc>
          <w:tcPr>
            <w:tcW w:w="2977" w:type="dxa"/>
          </w:tcPr>
          <w:p w:rsidR="00AE1993" w:rsidRPr="00FA01B9" w:rsidRDefault="00AE1993" w:rsidP="009D575C">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Т</w:t>
            </w:r>
            <w:r w:rsidRPr="00FA01B9">
              <w:rPr>
                <w:rFonts w:ascii="Times New Roman" w:eastAsia="Calibri" w:hAnsi="Times New Roman" w:cs="Times New Roman"/>
                <w:sz w:val="24"/>
                <w:szCs w:val="24"/>
                <w:lang w:eastAsia="en-US"/>
              </w:rPr>
              <w:t>ехнология обработки швейных изделий</w:t>
            </w:r>
          </w:p>
        </w:tc>
      </w:tr>
    </w:tbl>
    <w:p w:rsidR="00EC3784" w:rsidRDefault="00EC3784" w:rsidP="00AE1993">
      <w:pPr>
        <w:pStyle w:val="a4"/>
        <w:spacing w:after="0" w:line="360" w:lineRule="auto"/>
        <w:ind w:left="0"/>
        <w:contextualSpacing w:val="0"/>
        <w:jc w:val="center"/>
        <w:rPr>
          <w:rFonts w:ascii="Times New Roman" w:eastAsia="Times New Roman" w:hAnsi="Times New Roman" w:cs="Times New Roman"/>
          <w:b/>
          <w:bCs/>
          <w:sz w:val="24"/>
          <w:szCs w:val="24"/>
        </w:rPr>
      </w:pPr>
    </w:p>
    <w:p w:rsidR="004037B2" w:rsidRDefault="004037B2" w:rsidP="00AE1993">
      <w:pPr>
        <w:pStyle w:val="a4"/>
        <w:spacing w:after="0" w:line="360" w:lineRule="auto"/>
        <w:ind w:left="0"/>
        <w:contextualSpacing w:val="0"/>
        <w:jc w:val="center"/>
        <w:rPr>
          <w:rFonts w:ascii="Times New Roman" w:eastAsia="Times New Roman" w:hAnsi="Times New Roman" w:cs="Times New Roman"/>
          <w:b/>
          <w:bCs/>
          <w:sz w:val="24"/>
          <w:szCs w:val="24"/>
        </w:rPr>
      </w:pPr>
    </w:p>
    <w:p w:rsidR="004037B2" w:rsidRDefault="004037B2" w:rsidP="00AE1993">
      <w:pPr>
        <w:pStyle w:val="a4"/>
        <w:spacing w:after="0" w:line="360" w:lineRule="auto"/>
        <w:ind w:left="0"/>
        <w:contextualSpacing w:val="0"/>
        <w:jc w:val="center"/>
        <w:rPr>
          <w:rFonts w:ascii="Times New Roman" w:eastAsia="Times New Roman" w:hAnsi="Times New Roman" w:cs="Times New Roman"/>
          <w:b/>
          <w:bCs/>
          <w:sz w:val="24"/>
          <w:szCs w:val="24"/>
        </w:rPr>
      </w:pPr>
    </w:p>
    <w:p w:rsidR="00AE1993" w:rsidRPr="00FA01B9" w:rsidRDefault="00AE1993" w:rsidP="00AE1993">
      <w:pPr>
        <w:pStyle w:val="a4"/>
        <w:spacing w:after="0" w:line="360" w:lineRule="auto"/>
        <w:ind w:left="0"/>
        <w:contextualSpacing w:val="0"/>
        <w:jc w:val="center"/>
        <w:rPr>
          <w:rFonts w:ascii="Times New Roman" w:eastAsia="Times New Roman" w:hAnsi="Times New Roman" w:cs="Times New Roman"/>
          <w:b/>
          <w:bCs/>
          <w:sz w:val="24"/>
          <w:szCs w:val="24"/>
        </w:rPr>
      </w:pPr>
      <w:r w:rsidRPr="00FA01B9">
        <w:rPr>
          <w:rFonts w:ascii="Times New Roman" w:eastAsia="Times New Roman" w:hAnsi="Times New Roman" w:cs="Times New Roman"/>
          <w:b/>
          <w:bCs/>
          <w:sz w:val="24"/>
          <w:szCs w:val="24"/>
        </w:rPr>
        <w:lastRenderedPageBreak/>
        <w:t>4. Критерии и методики оценивания выполненных олимпиадных заданий</w:t>
      </w:r>
    </w:p>
    <w:p w:rsidR="00AE1993" w:rsidRDefault="00AE1993" w:rsidP="00AE1993">
      <w:pPr>
        <w:pStyle w:val="a4"/>
        <w:tabs>
          <w:tab w:val="left" w:pos="851"/>
        </w:tabs>
        <w:spacing w:after="0" w:line="360" w:lineRule="auto"/>
        <w:ind w:left="0"/>
        <w:jc w:val="center"/>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Методика оценивания теоретического тура</w:t>
      </w:r>
    </w:p>
    <w:p w:rsidR="00EC3784" w:rsidRPr="0086353E" w:rsidRDefault="00AE1993" w:rsidP="0086353E">
      <w:pPr>
        <w:pStyle w:val="a4"/>
        <w:tabs>
          <w:tab w:val="left" w:pos="851"/>
        </w:tabs>
        <w:spacing w:after="0" w:line="360" w:lineRule="auto"/>
        <w:ind w:left="0" w:firstLine="851"/>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При оценивании работ участников теоретического тура баллы ставятся за знание и понимание основ теоретической базы предмета «Технология» и умения использовать их при выполнении заданий. </w:t>
      </w:r>
    </w:p>
    <w:p w:rsidR="00AE1993" w:rsidRPr="00FA01B9" w:rsidRDefault="00AE1993" w:rsidP="00AE1993">
      <w:pPr>
        <w:spacing w:after="0" w:line="360" w:lineRule="auto"/>
        <w:jc w:val="center"/>
        <w:rPr>
          <w:rFonts w:ascii="Times New Roman" w:eastAsia="Times New Roman" w:hAnsi="Times New Roman" w:cs="Times New Roman"/>
          <w:b/>
          <w:bCs/>
          <w:i/>
          <w:sz w:val="24"/>
          <w:szCs w:val="24"/>
        </w:rPr>
      </w:pPr>
      <w:r w:rsidRPr="00FA01B9">
        <w:rPr>
          <w:rFonts w:ascii="Times New Roman" w:eastAsia="Times New Roman" w:hAnsi="Times New Roman" w:cs="Times New Roman"/>
          <w:b/>
          <w:bCs/>
          <w:i/>
          <w:sz w:val="24"/>
          <w:szCs w:val="24"/>
        </w:rPr>
        <w:t>Номинация «Техника и техническое творчество»</w:t>
      </w:r>
    </w:p>
    <w:p w:rsidR="00AE1993" w:rsidRPr="00FA01B9" w:rsidRDefault="00AE1993" w:rsidP="00AE1993">
      <w:pPr>
        <w:pStyle w:val="a4"/>
        <w:tabs>
          <w:tab w:val="left" w:pos="0"/>
        </w:tabs>
        <w:spacing w:after="0" w:line="360" w:lineRule="auto"/>
        <w:ind w:left="0"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За каждый правильный ответ начисляется рекомендуемое количество баллов, за неполный или неверный ответ – 0 баллов. Выставление «0,5 балла» за задание, выполненное наполовину, не допускается!</w:t>
      </w:r>
    </w:p>
    <w:p w:rsidR="00AE1993" w:rsidRPr="00FA01B9" w:rsidRDefault="00AE1993" w:rsidP="00AE1993">
      <w:pPr>
        <w:pStyle w:val="a4"/>
        <w:tabs>
          <w:tab w:val="left" w:pos="0"/>
          <w:tab w:val="left" w:pos="1134"/>
        </w:tabs>
        <w:spacing w:after="0" w:line="360" w:lineRule="auto"/>
        <w:ind w:left="0"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Формулировка свободных ответов может не абсолютно точно совпадать с ответом, предлагаемым к заданию. Правильность ответа должна оцениваться по общему смыслу и ключевым словам.</w:t>
      </w:r>
    </w:p>
    <w:p w:rsidR="00AE1993" w:rsidRPr="00FA01B9" w:rsidRDefault="00AE1993" w:rsidP="00AE1993">
      <w:pPr>
        <w:pStyle w:val="a4"/>
        <w:tabs>
          <w:tab w:val="left" w:pos="0"/>
          <w:tab w:val="left" w:pos="1134"/>
        </w:tabs>
        <w:spacing w:after="0" w:line="360" w:lineRule="auto"/>
        <w:ind w:left="0"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Творческое задание оценивается суммарно за все правильно выполненные пункты технического задания. При подсчете баллов общее количество не должно превышать рекомендуемого количества.</w:t>
      </w:r>
    </w:p>
    <w:p w:rsidR="00AE1993" w:rsidRPr="00FA01B9" w:rsidRDefault="00AE1993" w:rsidP="00AE1993">
      <w:pPr>
        <w:pStyle w:val="a4"/>
        <w:tabs>
          <w:tab w:val="left" w:pos="0"/>
          <w:tab w:val="left" w:pos="1134"/>
        </w:tabs>
        <w:spacing w:after="0" w:line="360" w:lineRule="auto"/>
        <w:ind w:left="0"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Проверка осуществляется в соответствии ключами теоретического тура. </w:t>
      </w:r>
    </w:p>
    <w:p w:rsidR="00AE1993" w:rsidRPr="00FA01B9" w:rsidRDefault="00AE1993" w:rsidP="00AE1993">
      <w:pPr>
        <w:pStyle w:val="a4"/>
        <w:tabs>
          <w:tab w:val="left" w:pos="0"/>
        </w:tabs>
        <w:spacing w:after="0" w:line="360" w:lineRule="auto"/>
        <w:ind w:left="0"/>
        <w:jc w:val="center"/>
        <w:rPr>
          <w:rFonts w:ascii="Times New Roman" w:eastAsia="Times New Roman" w:hAnsi="Times New Roman" w:cs="Times New Roman"/>
          <w:b/>
          <w:bCs/>
          <w:i/>
          <w:sz w:val="24"/>
          <w:szCs w:val="24"/>
        </w:rPr>
      </w:pPr>
      <w:r w:rsidRPr="00FA01B9">
        <w:rPr>
          <w:rFonts w:ascii="Times New Roman" w:eastAsia="Times New Roman" w:hAnsi="Times New Roman" w:cs="Times New Roman"/>
          <w:b/>
          <w:bCs/>
          <w:i/>
          <w:sz w:val="24"/>
          <w:szCs w:val="24"/>
        </w:rPr>
        <w:t>Номинация «</w:t>
      </w:r>
      <w:r w:rsidRPr="00FA01B9">
        <w:rPr>
          <w:rFonts w:ascii="Times New Roman" w:eastAsia="Times New Roman" w:hAnsi="Times New Roman" w:cs="Times New Roman"/>
          <w:b/>
          <w:i/>
          <w:sz w:val="24"/>
          <w:szCs w:val="24"/>
        </w:rPr>
        <w:t>Культура дома и декоративно-прикладное искусство</w:t>
      </w:r>
      <w:r w:rsidRPr="00FA01B9">
        <w:rPr>
          <w:rFonts w:ascii="Times New Roman" w:eastAsia="Times New Roman" w:hAnsi="Times New Roman" w:cs="Times New Roman"/>
          <w:b/>
          <w:bCs/>
          <w:i/>
          <w:sz w:val="24"/>
          <w:szCs w:val="24"/>
        </w:rPr>
        <w:t>»</w:t>
      </w:r>
    </w:p>
    <w:p w:rsidR="00AE1993" w:rsidRPr="00FA01B9" w:rsidRDefault="00AE1993" w:rsidP="00AE1993">
      <w:pPr>
        <w:pStyle w:val="a4"/>
        <w:tabs>
          <w:tab w:val="left" w:pos="0"/>
          <w:tab w:val="left" w:pos="142"/>
        </w:tabs>
        <w:spacing w:after="0" w:line="360" w:lineRule="auto"/>
        <w:ind w:left="0"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За каждый правильный ответ начисляется рекомендуемое количество баллов, за неполный или неверный ответ – 0 баллов. Выставление «0,5 балла» за задание, выполненное наполовину, не допускается.</w:t>
      </w:r>
    </w:p>
    <w:p w:rsidR="00AE1993" w:rsidRPr="00FA01B9" w:rsidRDefault="00AE1993" w:rsidP="00AE1993">
      <w:pPr>
        <w:pStyle w:val="a4"/>
        <w:tabs>
          <w:tab w:val="left" w:pos="0"/>
          <w:tab w:val="left" w:pos="142"/>
          <w:tab w:val="left" w:pos="1134"/>
        </w:tabs>
        <w:spacing w:after="0" w:line="360" w:lineRule="auto"/>
        <w:ind w:left="0"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Формулировка свободных ответов может не абсолютно точно совпадать с ответом, предлагаемым к заданию. Правильность ответа должна оцениваться по общему смыслу и ключевым словам.</w:t>
      </w:r>
    </w:p>
    <w:p w:rsidR="00AE1993" w:rsidRPr="00FA01B9" w:rsidRDefault="00AE1993" w:rsidP="00AE1993">
      <w:pPr>
        <w:pStyle w:val="a4"/>
        <w:tabs>
          <w:tab w:val="left" w:pos="0"/>
          <w:tab w:val="left" w:pos="142"/>
          <w:tab w:val="left" w:pos="1134"/>
        </w:tabs>
        <w:spacing w:after="0" w:line="360" w:lineRule="auto"/>
        <w:ind w:left="0"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Творческое задание оценивается суммарно за все правильно выполненные пункты задания. При подсчете баллов общее количество не должно превышать рекомендуемого количества. Проверка осуществляется в соответствии ключами теоретического тура.</w:t>
      </w:r>
    </w:p>
    <w:p w:rsidR="00AE1993" w:rsidRPr="00FA01B9" w:rsidRDefault="00AE1993" w:rsidP="00AE1993">
      <w:pPr>
        <w:tabs>
          <w:tab w:val="left" w:pos="0"/>
        </w:tabs>
        <w:spacing w:after="0" w:line="360" w:lineRule="auto"/>
        <w:jc w:val="center"/>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Методика оценивания практического тура</w:t>
      </w:r>
    </w:p>
    <w:p w:rsidR="00AE1993" w:rsidRPr="00FA01B9" w:rsidRDefault="00AE1993" w:rsidP="00AE1993">
      <w:pPr>
        <w:tabs>
          <w:tab w:val="left" w:pos="851"/>
        </w:tabs>
        <w:spacing w:after="0" w:line="360" w:lineRule="auto"/>
        <w:ind w:firstLine="851"/>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Задания практического тура оцениваются в соответствии с техническими условиями и критериями оценивания, предлагаемыми Предметно-методической комиссией по технологии.</w:t>
      </w:r>
    </w:p>
    <w:p w:rsidR="00AE1993" w:rsidRPr="00FA01B9" w:rsidRDefault="00AE1993" w:rsidP="00AE1993">
      <w:pPr>
        <w:pStyle w:val="a4"/>
        <w:spacing w:after="0" w:line="360" w:lineRule="auto"/>
        <w:ind w:left="0"/>
        <w:jc w:val="center"/>
        <w:rPr>
          <w:rFonts w:ascii="Times New Roman" w:eastAsia="Times New Roman" w:hAnsi="Times New Roman" w:cs="Times New Roman"/>
          <w:b/>
          <w:bCs/>
          <w:i/>
          <w:sz w:val="24"/>
          <w:szCs w:val="24"/>
        </w:rPr>
      </w:pPr>
      <w:r w:rsidRPr="00FA01B9">
        <w:rPr>
          <w:rFonts w:ascii="Times New Roman" w:eastAsia="Times New Roman" w:hAnsi="Times New Roman" w:cs="Times New Roman"/>
          <w:b/>
          <w:bCs/>
          <w:i/>
          <w:sz w:val="24"/>
          <w:szCs w:val="24"/>
        </w:rPr>
        <w:t>Номинация «Техника и техническое творчество»</w:t>
      </w:r>
    </w:p>
    <w:p w:rsidR="00AE1993" w:rsidRPr="00FA01B9" w:rsidRDefault="00AE1993" w:rsidP="00AE1993">
      <w:pPr>
        <w:pStyle w:val="a4"/>
        <w:tabs>
          <w:tab w:val="left" w:pos="0"/>
          <w:tab w:val="left" w:pos="142"/>
        </w:tabs>
        <w:spacing w:after="0" w:line="360" w:lineRule="auto"/>
        <w:ind w:left="0"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Оценивание производится по указанным критериям. </w:t>
      </w:r>
    </w:p>
    <w:p w:rsidR="00AE1993" w:rsidRPr="00FA01B9" w:rsidRDefault="00AE1993" w:rsidP="00AE1993">
      <w:pPr>
        <w:spacing w:after="0" w:line="360" w:lineRule="auto"/>
        <w:ind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Максимальное количество баллов </w:t>
      </w:r>
      <w:r w:rsidRPr="00FA01B9">
        <w:rPr>
          <w:rFonts w:ascii="Times New Roman" w:eastAsia="Times New Roman" w:hAnsi="Times New Roman" w:cs="Times New Roman"/>
          <w:b/>
          <w:sz w:val="24"/>
          <w:szCs w:val="24"/>
        </w:rPr>
        <w:t>на практическом туре</w:t>
      </w:r>
      <w:r w:rsidRPr="00FA01B9">
        <w:rPr>
          <w:rFonts w:ascii="Times New Roman" w:eastAsia="Times New Roman" w:hAnsi="Times New Roman" w:cs="Times New Roman"/>
          <w:sz w:val="24"/>
          <w:szCs w:val="24"/>
        </w:rPr>
        <w:t xml:space="preserve"> для всех возрастных групп – </w:t>
      </w:r>
      <w:r w:rsidRPr="00FA01B9">
        <w:rPr>
          <w:rFonts w:ascii="Times New Roman" w:eastAsia="Times New Roman" w:hAnsi="Times New Roman" w:cs="Times New Roman"/>
          <w:b/>
          <w:sz w:val="24"/>
          <w:szCs w:val="24"/>
        </w:rPr>
        <w:t>20 баллов</w:t>
      </w:r>
      <w:r w:rsidRPr="00FA01B9">
        <w:rPr>
          <w:rFonts w:ascii="Times New Roman" w:eastAsia="Times New Roman" w:hAnsi="Times New Roman" w:cs="Times New Roman"/>
          <w:sz w:val="24"/>
          <w:szCs w:val="24"/>
        </w:rPr>
        <w:t xml:space="preserve">. </w:t>
      </w:r>
    </w:p>
    <w:p w:rsidR="00AE1993" w:rsidRPr="00FA01B9" w:rsidRDefault="00AE1993" w:rsidP="00AE1993">
      <w:pPr>
        <w:spacing w:after="0" w:line="360" w:lineRule="auto"/>
        <w:ind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При </w:t>
      </w:r>
      <w:r w:rsidRPr="00FA01B9">
        <w:rPr>
          <w:rFonts w:ascii="Times New Roman" w:eastAsia="Times New Roman" w:hAnsi="Times New Roman" w:cs="Times New Roman"/>
          <w:b/>
          <w:sz w:val="24"/>
          <w:szCs w:val="24"/>
        </w:rPr>
        <w:t>ручной деревообработке</w:t>
      </w:r>
      <w:r w:rsidRPr="00FA01B9">
        <w:rPr>
          <w:rFonts w:ascii="Times New Roman" w:eastAsia="Times New Roman" w:hAnsi="Times New Roman" w:cs="Times New Roman"/>
          <w:sz w:val="24"/>
          <w:szCs w:val="24"/>
        </w:rPr>
        <w:t xml:space="preserve"> за ошибку в габаритных размерах более чем на ±1 мм снимается 1 балл. При </w:t>
      </w:r>
      <w:r w:rsidRPr="00FA01B9">
        <w:rPr>
          <w:rFonts w:ascii="Times New Roman" w:eastAsia="Times New Roman" w:hAnsi="Times New Roman" w:cs="Times New Roman"/>
          <w:b/>
          <w:sz w:val="24"/>
          <w:szCs w:val="24"/>
        </w:rPr>
        <w:t xml:space="preserve">ручной металлообработке </w:t>
      </w:r>
      <w:r w:rsidRPr="00FA01B9">
        <w:rPr>
          <w:rFonts w:ascii="Times New Roman" w:eastAsia="Times New Roman" w:hAnsi="Times New Roman" w:cs="Times New Roman"/>
          <w:sz w:val="24"/>
          <w:szCs w:val="24"/>
        </w:rPr>
        <w:t>за ошибку в размерах более чем на ±0,5 мм снимается 1 балл. Оценивается соответствие размеров по заданию (чертежу) и качество работы.</w:t>
      </w:r>
    </w:p>
    <w:p w:rsidR="00AE1993" w:rsidRPr="00FA01B9" w:rsidRDefault="00AE1993" w:rsidP="00AE1993">
      <w:pPr>
        <w:spacing w:after="0" w:line="360" w:lineRule="auto"/>
        <w:ind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lastRenderedPageBreak/>
        <w:t>Задание по 3</w:t>
      </w:r>
      <w:r w:rsidRPr="00FA01B9">
        <w:rPr>
          <w:rFonts w:ascii="Times New Roman" w:eastAsia="Times New Roman" w:hAnsi="Times New Roman" w:cs="Times New Roman"/>
          <w:sz w:val="24"/>
          <w:szCs w:val="24"/>
          <w:lang w:val="en-US"/>
        </w:rPr>
        <w:t>D</w:t>
      </w:r>
      <w:r w:rsidRPr="00FA01B9">
        <w:rPr>
          <w:rFonts w:ascii="Times New Roman" w:eastAsia="Times New Roman" w:hAnsi="Times New Roman" w:cs="Times New Roman"/>
          <w:sz w:val="24"/>
          <w:szCs w:val="24"/>
        </w:rPr>
        <w:t xml:space="preserve"> моделированию и прототипированию оценивается в соответствии с критериями: </w:t>
      </w:r>
    </w:p>
    <w:p w:rsidR="00AE1993" w:rsidRPr="00FA01B9" w:rsidRDefault="00AE1993" w:rsidP="00AE1993">
      <w:pPr>
        <w:numPr>
          <w:ilvl w:val="0"/>
          <w:numId w:val="4"/>
        </w:numPr>
        <w:spacing w:after="0" w:line="360" w:lineRule="auto"/>
        <w:ind w:left="0" w:firstLine="1134"/>
        <w:jc w:val="both"/>
        <w:rPr>
          <w:rFonts w:ascii="Times New Roman" w:eastAsia="Times New Roman" w:hAnsi="Times New Roman" w:cs="Times New Roman"/>
          <w:sz w:val="24"/>
          <w:szCs w:val="24"/>
        </w:rPr>
      </w:pPr>
      <w:r w:rsidRPr="00FA01B9">
        <w:rPr>
          <w:rFonts w:ascii="Times New Roman" w:eastAsia="Times New Roman" w:hAnsi="Times New Roman" w:cs="Times New Roman"/>
          <w:bCs/>
          <w:sz w:val="24"/>
          <w:szCs w:val="24"/>
        </w:rPr>
        <w:t xml:space="preserve">умение создания трехмерной модели в виде эскиза, </w:t>
      </w:r>
    </w:p>
    <w:p w:rsidR="00AE1993" w:rsidRPr="00FA01B9" w:rsidRDefault="00AE1993" w:rsidP="00AE1993">
      <w:pPr>
        <w:numPr>
          <w:ilvl w:val="0"/>
          <w:numId w:val="4"/>
        </w:numPr>
        <w:spacing w:after="0" w:line="360" w:lineRule="auto"/>
        <w:ind w:left="0" w:firstLine="1134"/>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работа в 3</w:t>
      </w:r>
      <w:r w:rsidRPr="00FA01B9">
        <w:rPr>
          <w:rFonts w:ascii="Times New Roman" w:eastAsia="Times New Roman" w:hAnsi="Times New Roman" w:cs="Times New Roman"/>
          <w:sz w:val="24"/>
          <w:szCs w:val="24"/>
          <w:lang w:val="en-US"/>
        </w:rPr>
        <w:t>D</w:t>
      </w:r>
      <w:r w:rsidRPr="00FA01B9">
        <w:rPr>
          <w:rFonts w:ascii="Times New Roman" w:eastAsia="Times New Roman" w:hAnsi="Times New Roman" w:cs="Times New Roman"/>
          <w:sz w:val="24"/>
          <w:szCs w:val="24"/>
        </w:rPr>
        <w:t xml:space="preserve">-редакторе </w:t>
      </w:r>
      <w:r w:rsidRPr="00FA01B9">
        <w:rPr>
          <w:rFonts w:ascii="Times New Roman" w:eastAsia="Times New Roman" w:hAnsi="Times New Roman" w:cs="Times New Roman"/>
          <w:bCs/>
          <w:sz w:val="24"/>
          <w:szCs w:val="24"/>
        </w:rPr>
        <w:t>(скорость выполнения работы, знание базового интерфейса работы с графическим 3D-редактором, точность моделирования объекта),</w:t>
      </w:r>
    </w:p>
    <w:p w:rsidR="00AE1993" w:rsidRPr="00FA01B9" w:rsidRDefault="00AE1993" w:rsidP="00AE1993">
      <w:pPr>
        <w:numPr>
          <w:ilvl w:val="0"/>
          <w:numId w:val="4"/>
        </w:numPr>
        <w:spacing w:after="0" w:line="360" w:lineRule="auto"/>
        <w:ind w:left="0" w:firstLine="106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работа на 3</w:t>
      </w:r>
      <w:r w:rsidRPr="00FA01B9">
        <w:rPr>
          <w:rFonts w:ascii="Times New Roman" w:eastAsia="Times New Roman" w:hAnsi="Times New Roman" w:cs="Times New Roman"/>
          <w:sz w:val="24"/>
          <w:szCs w:val="24"/>
          <w:lang w:val="en-US"/>
        </w:rPr>
        <w:t>D</w:t>
      </w:r>
      <w:r w:rsidRPr="00FA01B9">
        <w:rPr>
          <w:rFonts w:ascii="Times New Roman" w:eastAsia="Times New Roman" w:hAnsi="Times New Roman" w:cs="Times New Roman"/>
          <w:sz w:val="24"/>
          <w:szCs w:val="24"/>
        </w:rPr>
        <w:t>-принтере (</w:t>
      </w:r>
      <w:r w:rsidRPr="00FA01B9">
        <w:rPr>
          <w:rFonts w:ascii="Times New Roman" w:eastAsia="Times New Roman" w:hAnsi="Times New Roman" w:cs="Times New Roman"/>
          <w:bCs/>
          <w:sz w:val="24"/>
          <w:szCs w:val="24"/>
        </w:rPr>
        <w:t>сложность выполнения работы</w:t>
      </w:r>
      <w:r w:rsidRPr="00FA01B9">
        <w:rPr>
          <w:rFonts w:ascii="Times New Roman" w:eastAsia="Times New Roman" w:hAnsi="Times New Roman" w:cs="Times New Roman"/>
          <w:sz w:val="24"/>
          <w:szCs w:val="24"/>
        </w:rPr>
        <w:t xml:space="preserve"> (</w:t>
      </w:r>
      <w:r w:rsidRPr="00FA01B9">
        <w:rPr>
          <w:rFonts w:ascii="Times New Roman" w:eastAsia="Times New Roman" w:hAnsi="Times New Roman" w:cs="Times New Roman"/>
          <w:bCs/>
          <w:sz w:val="24"/>
          <w:szCs w:val="24"/>
        </w:rPr>
        <w:t>конфигурации)</w:t>
      </w:r>
      <w:r w:rsidRPr="00FA01B9">
        <w:rPr>
          <w:rFonts w:ascii="Times New Roman" w:eastAsia="Times New Roman" w:hAnsi="Times New Roman" w:cs="Times New Roman"/>
          <w:sz w:val="24"/>
          <w:szCs w:val="24"/>
        </w:rPr>
        <w:t xml:space="preserve">, </w:t>
      </w:r>
      <w:r w:rsidRPr="00FA01B9">
        <w:rPr>
          <w:rFonts w:ascii="Times New Roman" w:eastAsia="Times New Roman" w:hAnsi="Times New Roman" w:cs="Times New Roman"/>
          <w:bCs/>
          <w:sz w:val="24"/>
          <w:szCs w:val="24"/>
        </w:rPr>
        <w:t>уровень готовности 3</w:t>
      </w:r>
      <w:r w:rsidRPr="00FA01B9">
        <w:rPr>
          <w:rFonts w:ascii="Times New Roman" w:eastAsia="Times New Roman" w:hAnsi="Times New Roman" w:cs="Times New Roman"/>
          <w:bCs/>
          <w:sz w:val="24"/>
          <w:szCs w:val="24"/>
          <w:lang w:val="en-US"/>
        </w:rPr>
        <w:t>D</w:t>
      </w:r>
      <w:r w:rsidRPr="00FA01B9">
        <w:rPr>
          <w:rFonts w:ascii="Times New Roman" w:eastAsia="Times New Roman" w:hAnsi="Times New Roman" w:cs="Times New Roman"/>
          <w:bCs/>
          <w:sz w:val="24"/>
          <w:szCs w:val="24"/>
        </w:rPr>
        <w:t>-модели для подачи на 3</w:t>
      </w:r>
      <w:r w:rsidRPr="00FA01B9">
        <w:rPr>
          <w:rFonts w:ascii="Times New Roman" w:eastAsia="Times New Roman" w:hAnsi="Times New Roman" w:cs="Times New Roman"/>
          <w:bCs/>
          <w:sz w:val="24"/>
          <w:szCs w:val="24"/>
          <w:lang w:val="en-US"/>
        </w:rPr>
        <w:t>D</w:t>
      </w:r>
      <w:r w:rsidRPr="00FA01B9">
        <w:rPr>
          <w:rFonts w:ascii="Times New Roman" w:eastAsia="Times New Roman" w:hAnsi="Times New Roman" w:cs="Times New Roman"/>
          <w:bCs/>
          <w:sz w:val="24"/>
          <w:szCs w:val="24"/>
        </w:rPr>
        <w:t>-принтер),</w:t>
      </w:r>
      <w:r w:rsidRPr="00FA01B9">
        <w:rPr>
          <w:rFonts w:ascii="Times New Roman" w:eastAsia="Times New Roman" w:hAnsi="Times New Roman" w:cs="Times New Roman"/>
          <w:sz w:val="24"/>
          <w:szCs w:val="24"/>
        </w:rPr>
        <w:t xml:space="preserve"> </w:t>
      </w:r>
    </w:p>
    <w:p w:rsidR="00AE1993" w:rsidRDefault="00AE1993" w:rsidP="00AE1993">
      <w:pPr>
        <w:numPr>
          <w:ilvl w:val="0"/>
          <w:numId w:val="4"/>
        </w:numPr>
        <w:spacing w:after="0" w:line="360" w:lineRule="auto"/>
        <w:ind w:left="0" w:firstLine="1134"/>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оценка готовой модели</w:t>
      </w:r>
      <w:r>
        <w:rPr>
          <w:rFonts w:ascii="Times New Roman" w:eastAsia="Times New Roman" w:hAnsi="Times New Roman" w:cs="Times New Roman"/>
          <w:sz w:val="24"/>
          <w:szCs w:val="24"/>
        </w:rPr>
        <w:t>.</w:t>
      </w:r>
    </w:p>
    <w:p w:rsidR="00AE1993" w:rsidRPr="00FA01B9" w:rsidRDefault="00AE1993" w:rsidP="00AE1993">
      <w:pPr>
        <w:pStyle w:val="a4"/>
        <w:tabs>
          <w:tab w:val="left" w:pos="0"/>
        </w:tabs>
        <w:spacing w:after="0" w:line="360" w:lineRule="auto"/>
        <w:ind w:left="0"/>
        <w:jc w:val="center"/>
        <w:rPr>
          <w:rFonts w:ascii="Times New Roman" w:eastAsia="Times New Roman" w:hAnsi="Times New Roman" w:cs="Times New Roman"/>
          <w:b/>
          <w:bCs/>
          <w:i/>
          <w:sz w:val="24"/>
          <w:szCs w:val="24"/>
        </w:rPr>
      </w:pPr>
      <w:r w:rsidRPr="00FA01B9">
        <w:rPr>
          <w:rFonts w:ascii="Times New Roman" w:eastAsia="Times New Roman" w:hAnsi="Times New Roman" w:cs="Times New Roman"/>
          <w:b/>
          <w:bCs/>
          <w:i/>
          <w:sz w:val="24"/>
          <w:szCs w:val="24"/>
        </w:rPr>
        <w:t>Номинация «</w:t>
      </w:r>
      <w:r w:rsidRPr="00FA01B9">
        <w:rPr>
          <w:rFonts w:ascii="Times New Roman" w:eastAsia="Times New Roman" w:hAnsi="Times New Roman" w:cs="Times New Roman"/>
          <w:b/>
          <w:i/>
          <w:sz w:val="24"/>
          <w:szCs w:val="24"/>
        </w:rPr>
        <w:t>Культура дома и декоративно-прикладное искусство</w:t>
      </w:r>
      <w:r w:rsidRPr="00FA01B9">
        <w:rPr>
          <w:rFonts w:ascii="Times New Roman" w:eastAsia="Times New Roman" w:hAnsi="Times New Roman" w:cs="Times New Roman"/>
          <w:b/>
          <w:bCs/>
          <w:i/>
          <w:sz w:val="24"/>
          <w:szCs w:val="24"/>
        </w:rPr>
        <w:t>»</w:t>
      </w:r>
    </w:p>
    <w:p w:rsidR="00AE1993" w:rsidRPr="00FA01B9" w:rsidRDefault="00AE1993" w:rsidP="00AE1993">
      <w:pPr>
        <w:pStyle w:val="a4"/>
        <w:tabs>
          <w:tab w:val="left" w:pos="0"/>
          <w:tab w:val="left" w:pos="142"/>
        </w:tabs>
        <w:spacing w:after="0" w:line="360" w:lineRule="auto"/>
        <w:ind w:left="0"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Оценивание производится по указанным критериям. </w:t>
      </w:r>
    </w:p>
    <w:p w:rsidR="00AE1993" w:rsidRPr="00FA01B9" w:rsidRDefault="00AE1993" w:rsidP="00AE1993">
      <w:pPr>
        <w:pStyle w:val="Default"/>
        <w:spacing w:line="360" w:lineRule="auto"/>
        <w:ind w:firstLine="709"/>
        <w:jc w:val="both"/>
      </w:pPr>
      <w:r w:rsidRPr="00FA01B9">
        <w:t xml:space="preserve">При оценке </w:t>
      </w:r>
      <w:r w:rsidRPr="00FA01B9">
        <w:rPr>
          <w:b/>
        </w:rPr>
        <w:t>практических</w:t>
      </w:r>
      <w:r w:rsidRPr="00FA01B9">
        <w:t xml:space="preserve"> </w:t>
      </w:r>
      <w:r w:rsidRPr="00FA01B9">
        <w:rPr>
          <w:b/>
        </w:rPr>
        <w:t>заданий</w:t>
      </w:r>
      <w:r w:rsidRPr="00FA01B9">
        <w:t xml:space="preserve"> (практика по обработке швейных изделий и моделирование) общее количество баллов составляет </w:t>
      </w:r>
      <w:r w:rsidRPr="00FA01B9">
        <w:rPr>
          <w:b/>
        </w:rPr>
        <w:t>20 баллов</w:t>
      </w:r>
      <w:r w:rsidRPr="00FA01B9">
        <w:t xml:space="preserve">. </w:t>
      </w:r>
    </w:p>
    <w:p w:rsidR="00AE1993" w:rsidRPr="00FA01B9" w:rsidRDefault="00AE1993" w:rsidP="00AE1993">
      <w:pPr>
        <w:pStyle w:val="a4"/>
        <w:tabs>
          <w:tab w:val="left" w:pos="0"/>
          <w:tab w:val="left" w:pos="142"/>
        </w:tabs>
        <w:spacing w:after="0" w:line="360" w:lineRule="auto"/>
        <w:ind w:left="0"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За каждый правильный ответ начисляется рекомендуемое количество баллов, за неполный или неверный ответ – 0 баллов. Выставление «0,5 балла» за задание, выполненное наполовину, не допускается.</w:t>
      </w:r>
    </w:p>
    <w:p w:rsidR="00AE1993" w:rsidRPr="00FA01B9" w:rsidRDefault="00AE1993" w:rsidP="00AE1993">
      <w:pPr>
        <w:pStyle w:val="a4"/>
        <w:spacing w:after="0" w:line="360" w:lineRule="auto"/>
        <w:ind w:left="0"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Для второго конкурса по технологии обработки швейных изделий при оценке практических заданий используют разработанные и подготовленные карты пооперационного контроля практических работ. В этих картах весь технологический процесс изготовления изделия разбивается на отдельные операции, каждая из которых оценивается определенным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w:t>
      </w:r>
    </w:p>
    <w:p w:rsidR="00AE1993" w:rsidRPr="00FA01B9" w:rsidRDefault="00AE1993" w:rsidP="00EC3784">
      <w:pPr>
        <w:pStyle w:val="a4"/>
        <w:tabs>
          <w:tab w:val="left" w:pos="851"/>
        </w:tabs>
        <w:spacing w:after="0" w:line="360" w:lineRule="auto"/>
        <w:ind w:left="0"/>
        <w:jc w:val="center"/>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Методика оценивания защиты проектов</w:t>
      </w:r>
    </w:p>
    <w:p w:rsidR="00AE1993" w:rsidRPr="00FA01B9" w:rsidRDefault="00AE1993" w:rsidP="00AE1993">
      <w:pPr>
        <w:pStyle w:val="a4"/>
        <w:tabs>
          <w:tab w:val="left" w:pos="851"/>
        </w:tabs>
        <w:spacing w:after="0" w:line="360" w:lineRule="auto"/>
        <w:ind w:left="0" w:firstLine="851"/>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Проектные работы участников выполняются по направлениям, рекомендованным Министерством образования и науки.</w:t>
      </w:r>
    </w:p>
    <w:p w:rsidR="00AE1993" w:rsidRPr="00FA01B9" w:rsidRDefault="00AE1993" w:rsidP="00AE1993">
      <w:pPr>
        <w:pStyle w:val="a4"/>
        <w:spacing w:after="0" w:line="360" w:lineRule="auto"/>
        <w:ind w:left="0"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Максимальное число баллов за проект – 50. Творческий проект – это трудоёмкая работа, требующая времени, поэтому на уровне школьного этапа следует посмотреть и оценить идею и степень готовности проекта. Проект может быть завершён на 75 %. В этом случае предметно-методическая комиссия определяет степень готовности проекта и оценивает проект с учётом его доработки. </w:t>
      </w:r>
    </w:p>
    <w:p w:rsidR="00AE1993" w:rsidRPr="00FA01B9" w:rsidRDefault="00AE1993" w:rsidP="00AE1993">
      <w:pPr>
        <w:pStyle w:val="a4"/>
        <w:tabs>
          <w:tab w:val="left" w:pos="851"/>
        </w:tabs>
        <w:spacing w:after="0" w:line="360" w:lineRule="auto"/>
        <w:ind w:left="0" w:firstLine="851"/>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Оценивание проектов выполняется экспертным методом с учетом следующих критериев:</w:t>
      </w:r>
    </w:p>
    <w:p w:rsidR="00AE1993" w:rsidRPr="00FA01B9" w:rsidRDefault="00AE1993" w:rsidP="00AE1993">
      <w:pPr>
        <w:spacing w:after="0" w:line="360" w:lineRule="auto"/>
        <w:jc w:val="center"/>
        <w:rPr>
          <w:rFonts w:ascii="Times New Roman" w:eastAsia="Times New Roman" w:hAnsi="Times New Roman" w:cs="Times New Roman"/>
          <w:b/>
          <w:bCs/>
          <w:sz w:val="24"/>
          <w:szCs w:val="24"/>
        </w:rPr>
      </w:pPr>
      <w:r w:rsidRPr="00FA01B9">
        <w:rPr>
          <w:rFonts w:ascii="Times New Roman" w:eastAsia="Times New Roman" w:hAnsi="Times New Roman" w:cs="Times New Roman"/>
          <w:b/>
          <w:bCs/>
          <w:sz w:val="24"/>
          <w:szCs w:val="24"/>
        </w:rPr>
        <w:br w:type="page"/>
      </w:r>
      <w:r w:rsidRPr="00FA01B9">
        <w:rPr>
          <w:rFonts w:ascii="Times New Roman" w:eastAsia="Times New Roman" w:hAnsi="Times New Roman" w:cs="Times New Roman"/>
          <w:b/>
          <w:bCs/>
          <w:i/>
          <w:sz w:val="24"/>
          <w:szCs w:val="24"/>
        </w:rPr>
        <w:lastRenderedPageBreak/>
        <w:t>Номинация «Техника и техническое творчество»</w:t>
      </w:r>
    </w:p>
    <w:p w:rsidR="00AE1993" w:rsidRPr="00FA01B9" w:rsidRDefault="00AE1993" w:rsidP="00AE1993">
      <w:pPr>
        <w:spacing w:after="0" w:line="360" w:lineRule="auto"/>
        <w:ind w:firstLine="709"/>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Максимальное число баллов </w:t>
      </w:r>
      <w:r w:rsidRPr="00FA01B9">
        <w:rPr>
          <w:rFonts w:ascii="Times New Roman" w:eastAsia="Times New Roman" w:hAnsi="Times New Roman" w:cs="Times New Roman"/>
          <w:b/>
          <w:sz w:val="24"/>
          <w:szCs w:val="24"/>
        </w:rPr>
        <w:t>на этапе защиты проектов – 50</w:t>
      </w:r>
      <w:r w:rsidRPr="00FA01B9">
        <w:rPr>
          <w:rFonts w:ascii="Times New Roman" w:eastAsia="Times New Roman" w:hAnsi="Times New Roman" w:cs="Times New Roman"/>
          <w:sz w:val="24"/>
          <w:szCs w:val="24"/>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55"/>
      </w:tblGrid>
      <w:tr w:rsidR="00AE1993" w:rsidRPr="00FA01B9" w:rsidTr="009D575C">
        <w:tc>
          <w:tcPr>
            <w:tcW w:w="9356" w:type="dxa"/>
            <w:gridSpan w:val="2"/>
          </w:tcPr>
          <w:p w:rsidR="00AE1993" w:rsidRPr="00FA01B9" w:rsidRDefault="00AE1993" w:rsidP="009D575C">
            <w:pPr>
              <w:spacing w:after="0" w:line="240" w:lineRule="auto"/>
              <w:ind w:firstLine="348"/>
              <w:jc w:val="center"/>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Критерии оценки проекта</w:t>
            </w:r>
          </w:p>
        </w:tc>
      </w:tr>
      <w:tr w:rsidR="00AE1993" w:rsidRPr="00FA01B9" w:rsidTr="009D575C">
        <w:trPr>
          <w:trHeight w:val="324"/>
        </w:trPr>
        <w:tc>
          <w:tcPr>
            <w:tcW w:w="1701" w:type="dxa"/>
            <w:vMerge w:val="restart"/>
            <w:vAlign w:val="center"/>
          </w:tcPr>
          <w:p w:rsidR="00AE1993" w:rsidRPr="00FA01B9" w:rsidRDefault="00AE1993" w:rsidP="009D575C">
            <w:pPr>
              <w:spacing w:after="0" w:line="240" w:lineRule="auto"/>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 xml:space="preserve">Оценка пояснительной записки проекта </w:t>
            </w:r>
          </w:p>
          <w:p w:rsidR="00AE1993" w:rsidRPr="00FA01B9" w:rsidRDefault="00AE1993" w:rsidP="009D575C">
            <w:pPr>
              <w:spacing w:after="0" w:line="240" w:lineRule="auto"/>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(до 10 баллов)</w:t>
            </w: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Общее оформление</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Актуальность. Обоснование проблемы и формулировка темы проекта.</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Сбор информации по теме проекта. Анализ прототипов.</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Анализ возможных идей. Выбор оптимальных идеи.</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Выбор технологии изготовления изделия.</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Экономическая и экологическая оценка будущего изделия и технологии его изготовления.</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Разработка конструкторской документации, качество графики.</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Описание изготовления изделия.</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Описание окончательного варианта изделия.</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Экономическая и экологическая оценка готового изделия.</w:t>
            </w:r>
          </w:p>
        </w:tc>
      </w:tr>
      <w:tr w:rsidR="00AE1993" w:rsidRPr="00FA01B9" w:rsidTr="009D575C">
        <w:trPr>
          <w:trHeight w:val="267"/>
        </w:trPr>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Реклама изделия.</w:t>
            </w:r>
          </w:p>
        </w:tc>
      </w:tr>
      <w:tr w:rsidR="00AE1993" w:rsidRPr="00FA01B9" w:rsidTr="009D575C">
        <w:tc>
          <w:tcPr>
            <w:tcW w:w="1701" w:type="dxa"/>
            <w:vMerge w:val="restart"/>
            <w:vAlign w:val="center"/>
          </w:tcPr>
          <w:p w:rsidR="00AE1993" w:rsidRPr="00FA01B9" w:rsidRDefault="00AE1993" w:rsidP="009D575C">
            <w:pPr>
              <w:spacing w:after="0" w:line="240" w:lineRule="auto"/>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 xml:space="preserve">Оценка изделия </w:t>
            </w:r>
          </w:p>
          <w:p w:rsidR="00AE1993" w:rsidRPr="00FA01B9" w:rsidRDefault="00AE1993" w:rsidP="009D575C">
            <w:pPr>
              <w:spacing w:after="0" w:line="240" w:lineRule="auto"/>
              <w:rPr>
                <w:rFonts w:ascii="Times New Roman" w:eastAsia="Times New Roman" w:hAnsi="Times New Roman" w:cs="Times New Roman"/>
                <w:sz w:val="24"/>
                <w:szCs w:val="24"/>
              </w:rPr>
            </w:pPr>
            <w:r w:rsidRPr="00FA01B9">
              <w:rPr>
                <w:rFonts w:ascii="Times New Roman" w:eastAsia="Times New Roman" w:hAnsi="Times New Roman" w:cs="Times New Roman"/>
                <w:b/>
                <w:sz w:val="24"/>
                <w:szCs w:val="24"/>
              </w:rPr>
              <w:t xml:space="preserve">(до 25 баллов) </w:t>
            </w: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Оригинальность конструкции.</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Качество изделия.</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Соответствие изделия проекту.</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Эстетическая оценка выбранного варианта.</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Практическая значимость.</w:t>
            </w:r>
          </w:p>
        </w:tc>
      </w:tr>
      <w:tr w:rsidR="00AE1993" w:rsidRPr="00FA01B9" w:rsidTr="009D575C">
        <w:tc>
          <w:tcPr>
            <w:tcW w:w="1701" w:type="dxa"/>
            <w:vMerge w:val="restart"/>
            <w:vAlign w:val="center"/>
          </w:tcPr>
          <w:p w:rsidR="00AE1993" w:rsidRPr="00FA01B9" w:rsidRDefault="00AE1993" w:rsidP="009D575C">
            <w:pPr>
              <w:spacing w:after="0" w:line="240" w:lineRule="auto"/>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Оценка защиты проекта</w:t>
            </w:r>
          </w:p>
          <w:p w:rsidR="00AE1993" w:rsidRPr="00FA01B9" w:rsidRDefault="00AE1993" w:rsidP="009D575C">
            <w:pPr>
              <w:spacing w:after="0" w:line="240" w:lineRule="auto"/>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(до 15 баллов)</w:t>
            </w: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Формулировка проблемы и темы проекта.</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Анализ прототипов и обоснование выбранной идеи.</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Описание технологии изготовления изделия.</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Четкость и ясность изложения.</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Глубина знаний и эрудиция.</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Время изложения.</w:t>
            </w:r>
          </w:p>
        </w:tc>
      </w:tr>
      <w:tr w:rsidR="00AE1993" w:rsidRPr="00FA01B9" w:rsidTr="009D575C">
        <w:trPr>
          <w:trHeight w:val="70"/>
        </w:trPr>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Самооценка.</w:t>
            </w:r>
          </w:p>
        </w:tc>
      </w:tr>
      <w:tr w:rsidR="00AE1993" w:rsidRPr="00FA01B9" w:rsidTr="009D575C">
        <w:tc>
          <w:tcPr>
            <w:tcW w:w="1701" w:type="dxa"/>
            <w:vMerge/>
          </w:tcPr>
          <w:p w:rsidR="00AE1993" w:rsidRPr="00FA01B9" w:rsidRDefault="00AE1993" w:rsidP="009D575C">
            <w:pPr>
              <w:spacing w:after="0" w:line="240" w:lineRule="auto"/>
              <w:jc w:val="both"/>
              <w:rPr>
                <w:rFonts w:ascii="Times New Roman" w:eastAsia="Times New Roman" w:hAnsi="Times New Roman" w:cs="Times New Roman"/>
                <w:sz w:val="24"/>
                <w:szCs w:val="24"/>
              </w:rPr>
            </w:pPr>
          </w:p>
        </w:tc>
        <w:tc>
          <w:tcPr>
            <w:tcW w:w="7655"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Ответы на вопросы.</w:t>
            </w:r>
          </w:p>
        </w:tc>
      </w:tr>
      <w:tr w:rsidR="00AE1993" w:rsidRPr="00FA01B9" w:rsidTr="009D575C">
        <w:tc>
          <w:tcPr>
            <w:tcW w:w="1701" w:type="dxa"/>
            <w:vAlign w:val="center"/>
          </w:tcPr>
          <w:p w:rsidR="00AE1993" w:rsidRPr="00FA01B9" w:rsidRDefault="00AE1993" w:rsidP="009D575C">
            <w:pPr>
              <w:spacing w:after="0" w:line="240" w:lineRule="auto"/>
              <w:jc w:val="both"/>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Всего</w:t>
            </w:r>
          </w:p>
        </w:tc>
        <w:tc>
          <w:tcPr>
            <w:tcW w:w="7655" w:type="dxa"/>
          </w:tcPr>
          <w:p w:rsidR="00AE1993" w:rsidRPr="00FA01B9" w:rsidRDefault="00AE1993" w:rsidP="009D575C">
            <w:pPr>
              <w:spacing w:after="0" w:line="240" w:lineRule="auto"/>
              <w:jc w:val="both"/>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50 баллов</w:t>
            </w:r>
          </w:p>
        </w:tc>
      </w:tr>
    </w:tbl>
    <w:p w:rsidR="00AE1993" w:rsidRPr="00FA01B9" w:rsidRDefault="00AE1993" w:rsidP="00AE1993">
      <w:pPr>
        <w:spacing w:after="0" w:line="360" w:lineRule="auto"/>
        <w:jc w:val="both"/>
        <w:rPr>
          <w:rFonts w:ascii="Times New Roman" w:eastAsia="Times New Roman" w:hAnsi="Times New Roman" w:cs="Times New Roman"/>
          <w:sz w:val="24"/>
          <w:szCs w:val="24"/>
        </w:rPr>
      </w:pPr>
    </w:p>
    <w:p w:rsidR="00AE1993" w:rsidRPr="00FA01B9" w:rsidRDefault="00AE1993" w:rsidP="00AE1993">
      <w:pPr>
        <w:pStyle w:val="a4"/>
        <w:tabs>
          <w:tab w:val="left" w:pos="0"/>
        </w:tabs>
        <w:spacing w:after="0" w:line="360" w:lineRule="auto"/>
        <w:ind w:left="0"/>
        <w:jc w:val="center"/>
        <w:rPr>
          <w:rFonts w:ascii="Times New Roman" w:eastAsia="Times New Roman" w:hAnsi="Times New Roman" w:cs="Times New Roman"/>
          <w:b/>
          <w:bCs/>
          <w:i/>
          <w:sz w:val="24"/>
          <w:szCs w:val="24"/>
        </w:rPr>
      </w:pPr>
      <w:r w:rsidRPr="00FA01B9">
        <w:rPr>
          <w:rFonts w:ascii="Times New Roman" w:eastAsia="Times New Roman" w:hAnsi="Times New Roman" w:cs="Times New Roman"/>
          <w:b/>
          <w:bCs/>
          <w:sz w:val="24"/>
          <w:szCs w:val="24"/>
        </w:rPr>
        <w:br w:type="page"/>
      </w:r>
      <w:r w:rsidRPr="00FA01B9">
        <w:rPr>
          <w:rFonts w:ascii="Times New Roman" w:eastAsia="Times New Roman" w:hAnsi="Times New Roman" w:cs="Times New Roman"/>
          <w:b/>
          <w:bCs/>
          <w:i/>
          <w:sz w:val="24"/>
          <w:szCs w:val="24"/>
        </w:rPr>
        <w:lastRenderedPageBreak/>
        <w:t>Номинация «</w:t>
      </w:r>
      <w:r w:rsidRPr="00FA01B9">
        <w:rPr>
          <w:rFonts w:ascii="Times New Roman" w:eastAsia="Times New Roman" w:hAnsi="Times New Roman" w:cs="Times New Roman"/>
          <w:b/>
          <w:i/>
          <w:sz w:val="24"/>
          <w:szCs w:val="24"/>
        </w:rPr>
        <w:t>Культура дома и декоративно-прикладное искусство</w:t>
      </w:r>
      <w:r w:rsidRPr="00FA01B9">
        <w:rPr>
          <w:rFonts w:ascii="Times New Roman" w:eastAsia="Times New Roman" w:hAnsi="Times New Roman" w:cs="Times New Roman"/>
          <w:b/>
          <w:bCs/>
          <w:i/>
          <w:sz w:val="24"/>
          <w:szCs w:val="24"/>
        </w:rPr>
        <w:t>»</w:t>
      </w:r>
    </w:p>
    <w:p w:rsidR="00AE1993" w:rsidRPr="00FA01B9" w:rsidRDefault="00AE1993" w:rsidP="00AE1993">
      <w:pPr>
        <w:spacing w:after="0" w:line="360" w:lineRule="auto"/>
        <w:ind w:firstLine="142"/>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Максимальное число баллов </w:t>
      </w:r>
      <w:r w:rsidRPr="00FA01B9">
        <w:rPr>
          <w:rFonts w:ascii="Times New Roman" w:eastAsia="Times New Roman" w:hAnsi="Times New Roman" w:cs="Times New Roman"/>
          <w:b/>
          <w:sz w:val="24"/>
          <w:szCs w:val="24"/>
        </w:rPr>
        <w:t>на этапе защиты проектов – 50</w:t>
      </w:r>
      <w:r w:rsidRPr="00FA01B9">
        <w:rPr>
          <w:rFonts w:ascii="Times New Roman" w:eastAsia="Times New Roman" w:hAnsi="Times New Roman" w:cs="Times New Roman"/>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513"/>
      </w:tblGrid>
      <w:tr w:rsidR="00AE1993" w:rsidRPr="00FA01B9" w:rsidTr="009D575C">
        <w:trPr>
          <w:trHeight w:val="373"/>
        </w:trPr>
        <w:tc>
          <w:tcPr>
            <w:tcW w:w="9356" w:type="dxa"/>
            <w:gridSpan w:val="2"/>
          </w:tcPr>
          <w:p w:rsidR="00AE1993" w:rsidRPr="00FA01B9" w:rsidRDefault="00AE1993" w:rsidP="009D575C">
            <w:pPr>
              <w:spacing w:after="0" w:line="240" w:lineRule="auto"/>
              <w:jc w:val="center"/>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Критерии оценки проекта</w:t>
            </w:r>
          </w:p>
        </w:tc>
      </w:tr>
      <w:tr w:rsidR="00AE1993" w:rsidRPr="00FA01B9" w:rsidTr="009D575C">
        <w:tc>
          <w:tcPr>
            <w:tcW w:w="1843" w:type="dxa"/>
            <w:vMerge w:val="restart"/>
            <w:vAlign w:val="center"/>
          </w:tcPr>
          <w:p w:rsidR="00AE1993" w:rsidRPr="00FA01B9" w:rsidRDefault="00AE1993" w:rsidP="009D575C">
            <w:pPr>
              <w:spacing w:after="0" w:line="240" w:lineRule="auto"/>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Пояснительная записка</w:t>
            </w:r>
          </w:p>
          <w:p w:rsidR="00AE1993" w:rsidRPr="00FA01B9" w:rsidRDefault="00AE1993" w:rsidP="009D575C">
            <w:pPr>
              <w:spacing w:after="0" w:line="240" w:lineRule="auto"/>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(14 баллов)</w:t>
            </w:r>
          </w:p>
        </w:tc>
        <w:tc>
          <w:tcPr>
            <w:tcW w:w="7513"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Общее оформление</w:t>
            </w:r>
          </w:p>
        </w:tc>
      </w:tr>
      <w:tr w:rsidR="00AE1993" w:rsidRPr="00FA01B9" w:rsidTr="009D575C">
        <w:tc>
          <w:tcPr>
            <w:tcW w:w="1843" w:type="dxa"/>
            <w:vMerge/>
          </w:tcPr>
          <w:p w:rsidR="00AE1993" w:rsidRPr="00FA01B9" w:rsidRDefault="00AE1993" w:rsidP="009D575C">
            <w:pPr>
              <w:spacing w:after="0" w:line="240" w:lineRule="auto"/>
              <w:rPr>
                <w:rFonts w:ascii="Times New Roman" w:eastAsia="Times New Roman" w:hAnsi="Times New Roman" w:cs="Times New Roman"/>
                <w:sz w:val="24"/>
                <w:szCs w:val="24"/>
              </w:rPr>
            </w:pPr>
          </w:p>
        </w:tc>
        <w:tc>
          <w:tcPr>
            <w:tcW w:w="7513"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Качество исследования (актуальность; обоснование проблемы; формулировка темы, целей и задач проекта; сбор информации по проблеме; анализ прототипов; выбор оптимальной идеи; описание проектируемого материального объекта – логика обзора).</w:t>
            </w:r>
          </w:p>
        </w:tc>
      </w:tr>
      <w:tr w:rsidR="00AE1993" w:rsidRPr="00FA01B9" w:rsidTr="009D575C">
        <w:tc>
          <w:tcPr>
            <w:tcW w:w="1843" w:type="dxa"/>
            <w:vMerge/>
          </w:tcPr>
          <w:p w:rsidR="00AE1993" w:rsidRPr="00FA01B9" w:rsidRDefault="00AE1993" w:rsidP="009D575C">
            <w:pPr>
              <w:spacing w:after="0" w:line="240" w:lineRule="auto"/>
              <w:rPr>
                <w:rFonts w:ascii="Times New Roman" w:eastAsia="Times New Roman" w:hAnsi="Times New Roman" w:cs="Times New Roman"/>
                <w:sz w:val="24"/>
                <w:szCs w:val="24"/>
              </w:rPr>
            </w:pPr>
          </w:p>
        </w:tc>
        <w:tc>
          <w:tcPr>
            <w:tcW w:w="7513"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Оригинальность предложенных идей, новизна </w:t>
            </w:r>
          </w:p>
        </w:tc>
      </w:tr>
      <w:tr w:rsidR="00AE1993" w:rsidRPr="00FA01B9" w:rsidTr="009D575C">
        <w:tc>
          <w:tcPr>
            <w:tcW w:w="1843" w:type="dxa"/>
            <w:vMerge/>
          </w:tcPr>
          <w:p w:rsidR="00AE1993" w:rsidRPr="00FA01B9" w:rsidRDefault="00AE1993" w:rsidP="009D575C">
            <w:pPr>
              <w:spacing w:after="0" w:line="240" w:lineRule="auto"/>
              <w:rPr>
                <w:rFonts w:ascii="Times New Roman" w:eastAsia="Times New Roman" w:hAnsi="Times New Roman" w:cs="Times New Roman"/>
                <w:sz w:val="24"/>
                <w:szCs w:val="24"/>
              </w:rPr>
            </w:pPr>
          </w:p>
        </w:tc>
        <w:tc>
          <w:tcPr>
            <w:tcW w:w="7513"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Выбор технологии изготовления (оборудование и приспособления). Разработка технологического процесса (качество эскизов, схем, чертежей, тех. карт, обоснованность рисунков).</w:t>
            </w:r>
          </w:p>
        </w:tc>
      </w:tr>
      <w:tr w:rsidR="00AE1993" w:rsidRPr="00FA01B9" w:rsidTr="009D575C">
        <w:trPr>
          <w:trHeight w:val="760"/>
        </w:trPr>
        <w:tc>
          <w:tcPr>
            <w:tcW w:w="1843" w:type="dxa"/>
            <w:vMerge/>
          </w:tcPr>
          <w:p w:rsidR="00AE1993" w:rsidRPr="00FA01B9" w:rsidRDefault="00AE1993" w:rsidP="009D575C">
            <w:pPr>
              <w:spacing w:after="0" w:line="240" w:lineRule="auto"/>
              <w:rPr>
                <w:rFonts w:ascii="Times New Roman" w:eastAsia="Times New Roman" w:hAnsi="Times New Roman" w:cs="Times New Roman"/>
                <w:sz w:val="24"/>
                <w:szCs w:val="24"/>
              </w:rPr>
            </w:pPr>
          </w:p>
        </w:tc>
        <w:tc>
          <w:tcPr>
            <w:tcW w:w="7513"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Экономическая и экологическая оценка разрабатываемого и готового изделия.</w:t>
            </w:r>
          </w:p>
        </w:tc>
      </w:tr>
      <w:tr w:rsidR="00AE1993" w:rsidRPr="00FA01B9" w:rsidTr="009D575C">
        <w:trPr>
          <w:trHeight w:val="1152"/>
        </w:trPr>
        <w:tc>
          <w:tcPr>
            <w:tcW w:w="1843" w:type="dxa"/>
            <w:vMerge/>
          </w:tcPr>
          <w:p w:rsidR="00AE1993" w:rsidRPr="00FA01B9" w:rsidRDefault="00AE1993" w:rsidP="009D575C">
            <w:pPr>
              <w:spacing w:after="0" w:line="240" w:lineRule="auto"/>
              <w:rPr>
                <w:rFonts w:ascii="Times New Roman" w:eastAsia="Times New Roman" w:hAnsi="Times New Roman" w:cs="Times New Roman"/>
                <w:sz w:val="24"/>
                <w:szCs w:val="24"/>
              </w:rPr>
            </w:pPr>
          </w:p>
        </w:tc>
        <w:tc>
          <w:tcPr>
            <w:tcW w:w="7513"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Соответствие содержания выводов содержанию цели и задач, конкретность выводов, способность анализировать результаты, исследования.</w:t>
            </w:r>
          </w:p>
        </w:tc>
      </w:tr>
      <w:tr w:rsidR="00AE1993" w:rsidRPr="00FA01B9" w:rsidTr="009D575C">
        <w:tc>
          <w:tcPr>
            <w:tcW w:w="1843" w:type="dxa"/>
            <w:vMerge w:val="restart"/>
            <w:vAlign w:val="center"/>
          </w:tcPr>
          <w:p w:rsidR="00AE1993" w:rsidRPr="00FA01B9" w:rsidRDefault="00AE1993" w:rsidP="009D575C">
            <w:pPr>
              <w:spacing w:after="0" w:line="240" w:lineRule="auto"/>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Изделие, продукт</w:t>
            </w:r>
          </w:p>
          <w:p w:rsidR="00AE1993" w:rsidRPr="00FA01B9" w:rsidRDefault="00AE1993" w:rsidP="009D575C">
            <w:pPr>
              <w:spacing w:after="0" w:line="240" w:lineRule="auto"/>
              <w:rPr>
                <w:rFonts w:ascii="Times New Roman" w:eastAsia="Times New Roman" w:hAnsi="Times New Roman" w:cs="Times New Roman"/>
                <w:sz w:val="24"/>
                <w:szCs w:val="24"/>
              </w:rPr>
            </w:pPr>
            <w:r w:rsidRPr="00FA01B9">
              <w:rPr>
                <w:rFonts w:ascii="Times New Roman" w:eastAsia="Times New Roman" w:hAnsi="Times New Roman" w:cs="Times New Roman"/>
                <w:b/>
                <w:sz w:val="24"/>
                <w:szCs w:val="24"/>
              </w:rPr>
              <w:t>(20 баллов)</w:t>
            </w:r>
          </w:p>
        </w:tc>
        <w:tc>
          <w:tcPr>
            <w:tcW w:w="7513"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Оригинальность дизайнерского решения (согласованность конструкции, цвета, композиции, формы; гармония)</w:t>
            </w:r>
          </w:p>
        </w:tc>
      </w:tr>
      <w:tr w:rsidR="00AE1993" w:rsidRPr="00FA01B9" w:rsidTr="009D575C">
        <w:tc>
          <w:tcPr>
            <w:tcW w:w="1843" w:type="dxa"/>
            <w:vMerge/>
          </w:tcPr>
          <w:p w:rsidR="00AE1993" w:rsidRPr="00FA01B9" w:rsidRDefault="00AE1993" w:rsidP="009D575C">
            <w:pPr>
              <w:spacing w:after="0" w:line="240" w:lineRule="auto"/>
              <w:rPr>
                <w:rFonts w:ascii="Times New Roman" w:eastAsia="Times New Roman" w:hAnsi="Times New Roman" w:cs="Times New Roman"/>
                <w:sz w:val="24"/>
                <w:szCs w:val="24"/>
              </w:rPr>
            </w:pPr>
          </w:p>
        </w:tc>
        <w:tc>
          <w:tcPr>
            <w:tcW w:w="7513"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Качество представляемого изделия, товарный вид, соответствие модным тенденциям</w:t>
            </w:r>
          </w:p>
        </w:tc>
      </w:tr>
      <w:tr w:rsidR="00AE1993" w:rsidRPr="00FA01B9" w:rsidTr="009D575C">
        <w:tc>
          <w:tcPr>
            <w:tcW w:w="1843" w:type="dxa"/>
            <w:vMerge/>
          </w:tcPr>
          <w:p w:rsidR="00AE1993" w:rsidRPr="00FA01B9" w:rsidRDefault="00AE1993" w:rsidP="009D575C">
            <w:pPr>
              <w:spacing w:after="0" w:line="240" w:lineRule="auto"/>
              <w:rPr>
                <w:rFonts w:ascii="Times New Roman" w:eastAsia="Times New Roman" w:hAnsi="Times New Roman" w:cs="Times New Roman"/>
                <w:sz w:val="24"/>
                <w:szCs w:val="24"/>
              </w:rPr>
            </w:pPr>
          </w:p>
        </w:tc>
        <w:tc>
          <w:tcPr>
            <w:tcW w:w="7513"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Практическая значимость.</w:t>
            </w:r>
          </w:p>
        </w:tc>
      </w:tr>
      <w:tr w:rsidR="00AE1993" w:rsidRPr="00FA01B9" w:rsidTr="009D575C">
        <w:tc>
          <w:tcPr>
            <w:tcW w:w="1843" w:type="dxa"/>
            <w:vMerge w:val="restart"/>
            <w:vAlign w:val="center"/>
          </w:tcPr>
          <w:p w:rsidR="00AE1993" w:rsidRPr="00FA01B9" w:rsidRDefault="00AE1993" w:rsidP="009D575C">
            <w:pPr>
              <w:spacing w:after="0" w:line="240" w:lineRule="auto"/>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Защита проекта</w:t>
            </w:r>
          </w:p>
          <w:p w:rsidR="00AE1993" w:rsidRPr="00FA01B9" w:rsidRDefault="00AE1993" w:rsidP="009D575C">
            <w:pPr>
              <w:spacing w:after="0" w:line="240" w:lineRule="auto"/>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(14 баллов)</w:t>
            </w:r>
          </w:p>
        </w:tc>
        <w:tc>
          <w:tcPr>
            <w:tcW w:w="7513"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Четкость и ясность изложения, логика обзора проблемы исследования.</w:t>
            </w:r>
          </w:p>
        </w:tc>
      </w:tr>
      <w:tr w:rsidR="00AE1993" w:rsidRPr="00FA01B9" w:rsidTr="009D575C">
        <w:tc>
          <w:tcPr>
            <w:tcW w:w="1843" w:type="dxa"/>
            <w:vMerge/>
          </w:tcPr>
          <w:p w:rsidR="00AE1993" w:rsidRPr="00FA01B9" w:rsidRDefault="00AE1993" w:rsidP="009D575C">
            <w:pPr>
              <w:spacing w:after="0" w:line="240" w:lineRule="auto"/>
              <w:rPr>
                <w:rFonts w:ascii="Times New Roman" w:eastAsia="Times New Roman" w:hAnsi="Times New Roman" w:cs="Times New Roman"/>
                <w:sz w:val="24"/>
                <w:szCs w:val="24"/>
              </w:rPr>
            </w:pPr>
          </w:p>
        </w:tc>
        <w:tc>
          <w:tcPr>
            <w:tcW w:w="7513"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Презентация (умение держаться при выступлении, время изложения), культура подачи материала, культура речи.</w:t>
            </w:r>
          </w:p>
        </w:tc>
      </w:tr>
      <w:tr w:rsidR="00AE1993" w:rsidRPr="00FA01B9" w:rsidTr="009D575C">
        <w:tc>
          <w:tcPr>
            <w:tcW w:w="1843" w:type="dxa"/>
            <w:vMerge/>
          </w:tcPr>
          <w:p w:rsidR="00AE1993" w:rsidRPr="00FA01B9" w:rsidRDefault="00AE1993" w:rsidP="009D575C">
            <w:pPr>
              <w:spacing w:after="0" w:line="240" w:lineRule="auto"/>
              <w:rPr>
                <w:rFonts w:ascii="Times New Roman" w:eastAsia="Times New Roman" w:hAnsi="Times New Roman" w:cs="Times New Roman"/>
                <w:sz w:val="24"/>
                <w:szCs w:val="24"/>
              </w:rPr>
            </w:pPr>
          </w:p>
        </w:tc>
        <w:tc>
          <w:tcPr>
            <w:tcW w:w="7513"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Самооценка, ответы на вопросы</w:t>
            </w:r>
          </w:p>
        </w:tc>
      </w:tr>
      <w:tr w:rsidR="00AE1993" w:rsidRPr="00FA01B9" w:rsidTr="009D575C">
        <w:tc>
          <w:tcPr>
            <w:tcW w:w="1843" w:type="dxa"/>
            <w:vAlign w:val="center"/>
          </w:tcPr>
          <w:p w:rsidR="00AE1993" w:rsidRPr="00FA01B9" w:rsidRDefault="00AE1993" w:rsidP="009D575C">
            <w:pPr>
              <w:spacing w:after="0" w:line="240" w:lineRule="auto"/>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Дополнитель-ные критерии (баллы и прибавляются и вычитаются – 2 балла)</w:t>
            </w:r>
          </w:p>
        </w:tc>
        <w:tc>
          <w:tcPr>
            <w:tcW w:w="7513" w:type="dxa"/>
          </w:tcPr>
          <w:p w:rsidR="00AE1993" w:rsidRPr="00FA01B9" w:rsidRDefault="00AE1993" w:rsidP="009D575C">
            <w:pPr>
              <w:spacing w:after="0" w:line="240" w:lineRule="auto"/>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Самостоятельность выполнения проекта (собственный вклад автора), использование знаний вне школьной программы, владение понятийным профессиональным аппаратом по проблеме, способность проявлять самостоятельные оценочные суждения, качество электронной презентации; сложность изделия, оригинальность представления.</w:t>
            </w:r>
          </w:p>
        </w:tc>
      </w:tr>
      <w:tr w:rsidR="00AE1993" w:rsidRPr="00FA01B9" w:rsidTr="009D575C">
        <w:tc>
          <w:tcPr>
            <w:tcW w:w="1843" w:type="dxa"/>
            <w:vAlign w:val="center"/>
          </w:tcPr>
          <w:p w:rsidR="00AE1993" w:rsidRPr="00FA01B9" w:rsidRDefault="00AE1993" w:rsidP="009D575C">
            <w:pPr>
              <w:spacing w:after="0" w:line="240" w:lineRule="auto"/>
              <w:jc w:val="both"/>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Всего</w:t>
            </w:r>
          </w:p>
        </w:tc>
        <w:tc>
          <w:tcPr>
            <w:tcW w:w="7513" w:type="dxa"/>
          </w:tcPr>
          <w:p w:rsidR="00AE1993" w:rsidRPr="00FA01B9" w:rsidRDefault="00AE1993" w:rsidP="009D575C">
            <w:pPr>
              <w:spacing w:after="0" w:line="240" w:lineRule="auto"/>
              <w:jc w:val="both"/>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50 баллов</w:t>
            </w:r>
          </w:p>
        </w:tc>
      </w:tr>
    </w:tbl>
    <w:p w:rsidR="00AE1993" w:rsidRPr="00FA01B9" w:rsidRDefault="00AE1993" w:rsidP="00AE1993">
      <w:pPr>
        <w:spacing w:after="0" w:line="360" w:lineRule="auto"/>
        <w:jc w:val="both"/>
        <w:rPr>
          <w:rFonts w:ascii="Times New Roman" w:eastAsia="Times New Roman" w:hAnsi="Times New Roman" w:cs="Times New Roman"/>
          <w:sz w:val="24"/>
          <w:szCs w:val="24"/>
        </w:rPr>
      </w:pPr>
    </w:p>
    <w:p w:rsidR="00AE1993" w:rsidRPr="00FA01B9" w:rsidRDefault="00AE1993" w:rsidP="00AE1993">
      <w:pPr>
        <w:pStyle w:val="a4"/>
        <w:spacing w:after="0" w:line="360" w:lineRule="auto"/>
        <w:ind w:left="0" w:firstLine="851"/>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br w:type="page"/>
      </w:r>
      <w:r w:rsidRPr="00FA01B9">
        <w:rPr>
          <w:rFonts w:ascii="Times New Roman" w:eastAsia="Times New Roman" w:hAnsi="Times New Roman" w:cs="Times New Roman"/>
          <w:sz w:val="24"/>
          <w:szCs w:val="24"/>
        </w:rPr>
        <w:lastRenderedPageBreak/>
        <w:t>Баллы, полученные участниками, за выполнения заданий в трех турах суммируются.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65"/>
        <w:gridCol w:w="1916"/>
        <w:gridCol w:w="1823"/>
        <w:gridCol w:w="2410"/>
      </w:tblGrid>
      <w:tr w:rsidR="00AE1993" w:rsidRPr="00FA01B9" w:rsidTr="009D575C">
        <w:tc>
          <w:tcPr>
            <w:tcW w:w="1242" w:type="dxa"/>
          </w:tcPr>
          <w:p w:rsidR="00AE1993" w:rsidRPr="00FA01B9" w:rsidRDefault="00AE1993" w:rsidP="009D575C">
            <w:pPr>
              <w:spacing w:after="0" w:line="360" w:lineRule="auto"/>
              <w:jc w:val="center"/>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Классы</w:t>
            </w:r>
          </w:p>
        </w:tc>
        <w:tc>
          <w:tcPr>
            <w:tcW w:w="1965" w:type="dxa"/>
          </w:tcPr>
          <w:p w:rsidR="00AE1993" w:rsidRPr="00FA01B9" w:rsidRDefault="00AE1993" w:rsidP="009D575C">
            <w:pPr>
              <w:spacing w:after="0" w:line="360" w:lineRule="auto"/>
              <w:jc w:val="center"/>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Теоретический тур</w:t>
            </w:r>
          </w:p>
        </w:tc>
        <w:tc>
          <w:tcPr>
            <w:tcW w:w="1916" w:type="dxa"/>
          </w:tcPr>
          <w:p w:rsidR="00AE1993" w:rsidRPr="00FA01B9" w:rsidRDefault="00AE1993" w:rsidP="009D575C">
            <w:pPr>
              <w:spacing w:after="0" w:line="360" w:lineRule="auto"/>
              <w:jc w:val="center"/>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Практический тур</w:t>
            </w:r>
          </w:p>
        </w:tc>
        <w:tc>
          <w:tcPr>
            <w:tcW w:w="1823" w:type="dxa"/>
          </w:tcPr>
          <w:p w:rsidR="00AE1993" w:rsidRPr="00FA01B9" w:rsidRDefault="00AE1993" w:rsidP="009D575C">
            <w:pPr>
              <w:spacing w:after="0" w:line="360" w:lineRule="auto"/>
              <w:jc w:val="center"/>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Защита проектов</w:t>
            </w:r>
          </w:p>
        </w:tc>
        <w:tc>
          <w:tcPr>
            <w:tcW w:w="2410" w:type="dxa"/>
          </w:tcPr>
          <w:p w:rsidR="00AE1993" w:rsidRPr="00FA01B9" w:rsidRDefault="00AE1993" w:rsidP="009D575C">
            <w:pPr>
              <w:spacing w:after="0" w:line="360" w:lineRule="auto"/>
              <w:jc w:val="center"/>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Максимальный балл</w:t>
            </w:r>
          </w:p>
        </w:tc>
      </w:tr>
      <w:tr w:rsidR="00AE1993" w:rsidRPr="00FA01B9" w:rsidTr="009D575C">
        <w:tc>
          <w:tcPr>
            <w:tcW w:w="1242" w:type="dxa"/>
          </w:tcPr>
          <w:p w:rsidR="00AE1993" w:rsidRPr="00FA01B9" w:rsidRDefault="00AE1993" w:rsidP="009D575C">
            <w:pPr>
              <w:spacing w:after="0" w:line="360" w:lineRule="auto"/>
              <w:jc w:val="center"/>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5</w:t>
            </w:r>
          </w:p>
        </w:tc>
        <w:tc>
          <w:tcPr>
            <w:tcW w:w="1965" w:type="dxa"/>
          </w:tcPr>
          <w:p w:rsidR="00AE1993" w:rsidRPr="00FA01B9" w:rsidRDefault="00AE1993" w:rsidP="009D575C">
            <w:pPr>
              <w:spacing w:after="0" w:line="36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30</w:t>
            </w:r>
          </w:p>
        </w:tc>
        <w:tc>
          <w:tcPr>
            <w:tcW w:w="1916" w:type="dxa"/>
          </w:tcPr>
          <w:p w:rsidR="00AE1993" w:rsidRPr="00FA01B9" w:rsidRDefault="00AE1993" w:rsidP="009D575C">
            <w:pPr>
              <w:spacing w:after="0" w:line="36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20</w:t>
            </w:r>
          </w:p>
        </w:tc>
        <w:tc>
          <w:tcPr>
            <w:tcW w:w="1823" w:type="dxa"/>
          </w:tcPr>
          <w:p w:rsidR="00AE1993" w:rsidRPr="00FA01B9" w:rsidRDefault="00AE1993" w:rsidP="009D575C">
            <w:pPr>
              <w:spacing w:after="0" w:line="36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50</w:t>
            </w:r>
          </w:p>
        </w:tc>
        <w:tc>
          <w:tcPr>
            <w:tcW w:w="2410" w:type="dxa"/>
          </w:tcPr>
          <w:p w:rsidR="00AE1993" w:rsidRPr="00FA01B9" w:rsidRDefault="00AE1993" w:rsidP="009D575C">
            <w:pPr>
              <w:spacing w:after="0" w:line="36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100</w:t>
            </w:r>
          </w:p>
        </w:tc>
      </w:tr>
      <w:tr w:rsidR="00AE1993" w:rsidRPr="00FA01B9" w:rsidTr="009D575C">
        <w:tc>
          <w:tcPr>
            <w:tcW w:w="1242" w:type="dxa"/>
          </w:tcPr>
          <w:p w:rsidR="00AE1993" w:rsidRPr="00FA01B9" w:rsidRDefault="00AE1993" w:rsidP="009D575C">
            <w:pPr>
              <w:spacing w:after="0" w:line="360" w:lineRule="auto"/>
              <w:jc w:val="center"/>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6</w:t>
            </w:r>
          </w:p>
        </w:tc>
        <w:tc>
          <w:tcPr>
            <w:tcW w:w="1965" w:type="dxa"/>
          </w:tcPr>
          <w:p w:rsidR="00AE1993" w:rsidRPr="00FA01B9" w:rsidRDefault="00AE1993" w:rsidP="009D575C">
            <w:pPr>
              <w:spacing w:after="0" w:line="36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30</w:t>
            </w:r>
          </w:p>
        </w:tc>
        <w:tc>
          <w:tcPr>
            <w:tcW w:w="1916" w:type="dxa"/>
          </w:tcPr>
          <w:p w:rsidR="00AE1993" w:rsidRPr="00FA01B9" w:rsidRDefault="00AE1993" w:rsidP="009D575C">
            <w:pPr>
              <w:spacing w:after="0" w:line="36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20</w:t>
            </w:r>
          </w:p>
        </w:tc>
        <w:tc>
          <w:tcPr>
            <w:tcW w:w="1823" w:type="dxa"/>
          </w:tcPr>
          <w:p w:rsidR="00AE1993" w:rsidRPr="00FA01B9" w:rsidRDefault="00AE1993" w:rsidP="009D575C">
            <w:pPr>
              <w:spacing w:after="0" w:line="36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50</w:t>
            </w:r>
          </w:p>
        </w:tc>
        <w:tc>
          <w:tcPr>
            <w:tcW w:w="2410" w:type="dxa"/>
          </w:tcPr>
          <w:p w:rsidR="00AE1993" w:rsidRPr="00FA01B9" w:rsidRDefault="00AE1993" w:rsidP="009D575C">
            <w:pPr>
              <w:spacing w:after="0" w:line="36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100</w:t>
            </w:r>
          </w:p>
        </w:tc>
      </w:tr>
      <w:tr w:rsidR="00AE1993" w:rsidRPr="00FA01B9" w:rsidTr="009D575C">
        <w:tc>
          <w:tcPr>
            <w:tcW w:w="1242" w:type="dxa"/>
          </w:tcPr>
          <w:p w:rsidR="00AE1993" w:rsidRPr="00FA01B9" w:rsidRDefault="00AE1993" w:rsidP="009D575C">
            <w:pPr>
              <w:spacing w:after="0" w:line="360" w:lineRule="auto"/>
              <w:jc w:val="center"/>
              <w:rPr>
                <w:rFonts w:ascii="Times New Roman" w:eastAsia="Times New Roman" w:hAnsi="Times New Roman" w:cs="Times New Roman"/>
                <w:b/>
                <w:sz w:val="24"/>
                <w:szCs w:val="24"/>
              </w:rPr>
            </w:pPr>
            <w:r w:rsidRPr="00FA01B9">
              <w:rPr>
                <w:rFonts w:ascii="Times New Roman" w:eastAsia="Times New Roman" w:hAnsi="Times New Roman" w:cs="Times New Roman"/>
                <w:b/>
                <w:sz w:val="24"/>
                <w:szCs w:val="24"/>
              </w:rPr>
              <w:t>7-11</w:t>
            </w:r>
          </w:p>
        </w:tc>
        <w:tc>
          <w:tcPr>
            <w:tcW w:w="1965" w:type="dxa"/>
          </w:tcPr>
          <w:p w:rsidR="00AE1993" w:rsidRPr="00FA01B9" w:rsidRDefault="00AE1993" w:rsidP="009D575C">
            <w:pPr>
              <w:spacing w:after="0" w:line="36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30</w:t>
            </w:r>
          </w:p>
        </w:tc>
        <w:tc>
          <w:tcPr>
            <w:tcW w:w="1916" w:type="dxa"/>
          </w:tcPr>
          <w:p w:rsidR="00AE1993" w:rsidRPr="00FA01B9" w:rsidRDefault="00AE1993" w:rsidP="009D575C">
            <w:pPr>
              <w:spacing w:after="0" w:line="36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20</w:t>
            </w:r>
          </w:p>
        </w:tc>
        <w:tc>
          <w:tcPr>
            <w:tcW w:w="1823" w:type="dxa"/>
          </w:tcPr>
          <w:p w:rsidR="00AE1993" w:rsidRPr="00FA01B9" w:rsidRDefault="00AE1993" w:rsidP="009D575C">
            <w:pPr>
              <w:spacing w:after="0" w:line="36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50</w:t>
            </w:r>
          </w:p>
        </w:tc>
        <w:tc>
          <w:tcPr>
            <w:tcW w:w="2410" w:type="dxa"/>
          </w:tcPr>
          <w:p w:rsidR="00AE1993" w:rsidRPr="00FA01B9" w:rsidRDefault="00AE1993" w:rsidP="009D575C">
            <w:pPr>
              <w:spacing w:after="0" w:line="360" w:lineRule="auto"/>
              <w:jc w:val="center"/>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100</w:t>
            </w:r>
          </w:p>
        </w:tc>
      </w:tr>
    </w:tbl>
    <w:p w:rsidR="00AE1993" w:rsidRPr="00FA01B9" w:rsidRDefault="00AE1993" w:rsidP="00AE1993">
      <w:pPr>
        <w:spacing w:after="0" w:line="360" w:lineRule="auto"/>
        <w:rPr>
          <w:rFonts w:ascii="Times New Roman" w:eastAsia="Times New Roman" w:hAnsi="Times New Roman" w:cs="Times New Roman"/>
          <w:sz w:val="24"/>
          <w:szCs w:val="24"/>
        </w:rPr>
      </w:pPr>
    </w:p>
    <w:p w:rsidR="00AE1993" w:rsidRPr="00FA01B9" w:rsidRDefault="00AE1993" w:rsidP="00AE1993">
      <w:pPr>
        <w:spacing w:after="0" w:line="360" w:lineRule="auto"/>
        <w:ind w:firstLine="720"/>
        <w:jc w:val="both"/>
        <w:rPr>
          <w:rFonts w:ascii="Times New Roman" w:hAnsi="Times New Roman" w:cs="Times New Roman"/>
          <w:sz w:val="24"/>
          <w:szCs w:val="24"/>
        </w:rPr>
      </w:pPr>
      <w:r w:rsidRPr="00FA01B9">
        <w:rPr>
          <w:rFonts w:ascii="Times New Roman" w:eastAsia="Times New Roman" w:hAnsi="Times New Roman" w:cs="Times New Roman"/>
          <w:sz w:val="24"/>
          <w:szCs w:val="24"/>
        </w:rPr>
        <w:t>Итогом работы предметно-методической комиссии должно стать создание пакета методических материалов для проведения школьного этапа всероссийской олимпиады школьников по технологии, в содержание которого входят:</w:t>
      </w:r>
    </w:p>
    <w:p w:rsidR="00AE1993" w:rsidRPr="00FA01B9" w:rsidRDefault="00AE1993" w:rsidP="00AE1993">
      <w:pPr>
        <w:spacing w:after="0" w:line="360" w:lineRule="auto"/>
        <w:rPr>
          <w:rFonts w:ascii="Times New Roman" w:hAnsi="Times New Roman" w:cs="Times New Roman"/>
          <w:sz w:val="24"/>
          <w:szCs w:val="24"/>
        </w:rPr>
      </w:pPr>
      <w:r w:rsidRPr="00FA01B9">
        <w:rPr>
          <w:rFonts w:ascii="Times New Roman" w:eastAsia="Times New Roman" w:hAnsi="Times New Roman" w:cs="Times New Roman"/>
          <w:sz w:val="24"/>
          <w:szCs w:val="24"/>
        </w:rPr>
        <w:t>– комплекты заданий олимпиады;</w:t>
      </w:r>
    </w:p>
    <w:p w:rsidR="00AE1993" w:rsidRPr="00FA01B9" w:rsidRDefault="00AE1993" w:rsidP="00AE1993">
      <w:pPr>
        <w:spacing w:after="0" w:line="360" w:lineRule="auto"/>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ответы на задания олимпиады.</w:t>
      </w:r>
    </w:p>
    <w:p w:rsidR="00AE1993" w:rsidRPr="00FA01B9" w:rsidRDefault="00AE1993" w:rsidP="00AE1993">
      <w:pPr>
        <w:spacing w:after="0" w:line="360" w:lineRule="auto"/>
        <w:rPr>
          <w:rFonts w:ascii="Times New Roman" w:eastAsia="Times New Roman" w:hAnsi="Times New Roman" w:cs="Times New Roman"/>
          <w:sz w:val="24"/>
          <w:szCs w:val="24"/>
        </w:rPr>
      </w:pPr>
    </w:p>
    <w:p w:rsidR="00AE1993" w:rsidRPr="00FA01B9" w:rsidRDefault="00AE1993" w:rsidP="00AE1993">
      <w:pPr>
        <w:spacing w:after="0" w:line="360" w:lineRule="auto"/>
        <w:ind w:left="851"/>
        <w:jc w:val="center"/>
        <w:rPr>
          <w:rFonts w:ascii="Times New Roman" w:hAnsi="Times New Roman" w:cs="Times New Roman"/>
          <w:sz w:val="24"/>
          <w:szCs w:val="24"/>
        </w:rPr>
      </w:pPr>
      <w:r w:rsidRPr="00FA01B9">
        <w:rPr>
          <w:rFonts w:ascii="Times New Roman" w:eastAsia="Times New Roman" w:hAnsi="Times New Roman" w:cs="Times New Roman"/>
          <w:b/>
          <w:bCs/>
          <w:sz w:val="24"/>
          <w:szCs w:val="24"/>
        </w:rPr>
        <w:t>5. Перечень материально-технического обеспечения для выполнения</w:t>
      </w:r>
    </w:p>
    <w:p w:rsidR="00AE1993" w:rsidRPr="00FA01B9" w:rsidRDefault="00AE1993" w:rsidP="00AE1993">
      <w:pPr>
        <w:pStyle w:val="a4"/>
        <w:spacing w:after="0" w:line="360" w:lineRule="auto"/>
        <w:ind w:left="0"/>
        <w:jc w:val="center"/>
        <w:rPr>
          <w:rFonts w:ascii="Times New Roman" w:eastAsia="Times New Roman" w:hAnsi="Times New Roman" w:cs="Times New Roman"/>
          <w:b/>
          <w:bCs/>
          <w:sz w:val="24"/>
          <w:szCs w:val="24"/>
        </w:rPr>
      </w:pPr>
      <w:r w:rsidRPr="00FA01B9">
        <w:rPr>
          <w:rFonts w:ascii="Times New Roman" w:eastAsia="Times New Roman" w:hAnsi="Times New Roman" w:cs="Times New Roman"/>
          <w:b/>
          <w:bCs/>
          <w:sz w:val="24"/>
          <w:szCs w:val="24"/>
        </w:rPr>
        <w:t>олимпиадных заданий</w:t>
      </w:r>
    </w:p>
    <w:p w:rsidR="00AE1993" w:rsidRPr="00FA01B9" w:rsidRDefault="00AE1993" w:rsidP="00AE1993">
      <w:pPr>
        <w:spacing w:after="0" w:line="360" w:lineRule="auto"/>
        <w:ind w:firstLine="708"/>
        <w:jc w:val="both"/>
        <w:rPr>
          <w:rFonts w:ascii="Times New Roman" w:hAnsi="Times New Roman" w:cs="Times New Roman"/>
          <w:sz w:val="24"/>
          <w:szCs w:val="24"/>
        </w:rPr>
      </w:pPr>
      <w:r w:rsidRPr="00FA01B9">
        <w:rPr>
          <w:rFonts w:ascii="Times New Roman" w:eastAsia="Times New Roman" w:hAnsi="Times New Roman" w:cs="Times New Roman"/>
          <w:sz w:val="24"/>
          <w:szCs w:val="24"/>
        </w:rPr>
        <w:t>Для проведения конкурсных мероприятий требуются аудитории и мастерские.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В каждой аудитории в течение всего периода работы должен находиться наблюдатель, назначаемый Оргкомитетом олимпиады (п.1 пп. 1.10 Порядка проведения школьного и муниципального этапов Всероссийской олимпиады школьников в Ярославском муниципальном районе).</w:t>
      </w:r>
    </w:p>
    <w:p w:rsidR="00AE1993" w:rsidRPr="00FA01B9" w:rsidRDefault="00AE1993" w:rsidP="00AE1993">
      <w:pPr>
        <w:spacing w:after="0" w:line="360" w:lineRule="auto"/>
        <w:ind w:firstLine="708"/>
        <w:jc w:val="both"/>
        <w:rPr>
          <w:rFonts w:ascii="Times New Roman" w:hAnsi="Times New Roman" w:cs="Times New Roman"/>
          <w:sz w:val="24"/>
          <w:szCs w:val="24"/>
        </w:rPr>
      </w:pPr>
      <w:r w:rsidRPr="00FA01B9">
        <w:rPr>
          <w:rFonts w:ascii="Times New Roman" w:eastAsia="Times New Roman" w:hAnsi="Times New Roman" w:cs="Times New Roman"/>
          <w:sz w:val="24"/>
          <w:szCs w:val="24"/>
        </w:rPr>
        <w:t>Аудитории должны быть хорошо проветриваемы и освещены. В каждой аудитории должно быть не менее половины пачки бумаги формата А4 для черновиков и шариковые ручки синего цвета не менее 10 штук.</w:t>
      </w:r>
    </w:p>
    <w:p w:rsidR="00AE1993" w:rsidRPr="00FA01B9" w:rsidRDefault="00AE1993" w:rsidP="00AE1993">
      <w:pPr>
        <w:spacing w:after="0" w:line="360" w:lineRule="auto"/>
        <w:ind w:firstLine="708"/>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Для работы жюри выделяют отдельное помещение, оснащенное столами, стульями и телефоном. Это может быть учительская или преподавательская комната, оборудованное</w:t>
      </w:r>
      <w:r w:rsidRPr="00FA01B9">
        <w:rPr>
          <w:rFonts w:ascii="Times New Roman" w:hAnsi="Times New Roman" w:cs="Times New Roman"/>
          <w:sz w:val="24"/>
          <w:szCs w:val="24"/>
        </w:rPr>
        <w:t xml:space="preserve"> </w:t>
      </w:r>
      <w:r w:rsidRPr="00FA01B9">
        <w:rPr>
          <w:rFonts w:ascii="Times New Roman" w:eastAsia="Times New Roman" w:hAnsi="Times New Roman" w:cs="Times New Roman"/>
          <w:sz w:val="24"/>
          <w:szCs w:val="24"/>
        </w:rPr>
        <w:t>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 3–4 пачки, маркеры, степлеры, ручки, карандаши и т.д.), калькуляторами (не меньше 10 штук) в течение всей Олимпиады.</w:t>
      </w:r>
    </w:p>
    <w:p w:rsidR="00AE1993" w:rsidRPr="00FA01B9" w:rsidRDefault="00AE1993" w:rsidP="00AE1993">
      <w:pPr>
        <w:spacing w:after="0" w:line="360" w:lineRule="auto"/>
        <w:rPr>
          <w:rFonts w:ascii="Times New Roman" w:hAnsi="Times New Roman" w:cs="Times New Roman"/>
          <w:sz w:val="24"/>
          <w:szCs w:val="24"/>
        </w:rPr>
      </w:pPr>
      <w:r w:rsidRPr="00FA01B9">
        <w:rPr>
          <w:rFonts w:ascii="Times New Roman" w:eastAsia="Times New Roman" w:hAnsi="Times New Roman" w:cs="Times New Roman"/>
          <w:sz w:val="24"/>
          <w:szCs w:val="24"/>
        </w:rPr>
        <w:t>Для тиражирования заданий необходимо иметь:</w:t>
      </w:r>
    </w:p>
    <w:p w:rsidR="00AE1993" w:rsidRPr="00FA01B9" w:rsidRDefault="00AE1993" w:rsidP="00AE1993">
      <w:pPr>
        <w:numPr>
          <w:ilvl w:val="0"/>
          <w:numId w:val="1"/>
        </w:numPr>
        <w:tabs>
          <w:tab w:val="left" w:pos="400"/>
        </w:tabs>
        <w:spacing w:after="0" w:line="360" w:lineRule="auto"/>
        <w:ind w:hanging="138"/>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белую бумагу формата А4 (исходя из расчета не менее 13 листов белой бумаги формата А4</w:t>
      </w:r>
    </w:p>
    <w:p w:rsidR="00AE1993" w:rsidRPr="00FA01B9" w:rsidRDefault="00AE1993" w:rsidP="00AE1993">
      <w:pPr>
        <w:spacing w:after="0" w:line="360" w:lineRule="auto"/>
        <w:jc w:val="both"/>
        <w:rPr>
          <w:rFonts w:ascii="Times New Roman" w:hAnsi="Times New Roman" w:cs="Times New Roman"/>
          <w:sz w:val="24"/>
          <w:szCs w:val="24"/>
        </w:rPr>
      </w:pPr>
      <w:r w:rsidRPr="00FA01B9">
        <w:rPr>
          <w:rFonts w:ascii="Times New Roman" w:eastAsia="Times New Roman" w:hAnsi="Times New Roman" w:cs="Times New Roman"/>
          <w:sz w:val="24"/>
          <w:szCs w:val="24"/>
        </w:rPr>
        <w:t>на каждого участника (тексты заданий + бланки ответов));</w:t>
      </w:r>
    </w:p>
    <w:p w:rsidR="00AE1993" w:rsidRPr="00FA01B9" w:rsidRDefault="00AE1993" w:rsidP="00AE1993">
      <w:pPr>
        <w:spacing w:after="0" w:line="360" w:lineRule="auto"/>
        <w:jc w:val="both"/>
        <w:rPr>
          <w:rFonts w:ascii="Times New Roman" w:hAnsi="Times New Roman" w:cs="Times New Roman"/>
          <w:sz w:val="24"/>
          <w:szCs w:val="24"/>
        </w:rPr>
      </w:pPr>
      <w:r w:rsidRPr="00FA01B9">
        <w:rPr>
          <w:rFonts w:ascii="Times New Roman" w:hAnsi="Times New Roman" w:cs="Times New Roman"/>
          <w:sz w:val="24"/>
          <w:szCs w:val="24"/>
        </w:rPr>
        <w:lastRenderedPageBreak/>
        <w:t xml:space="preserve">- </w:t>
      </w:r>
      <w:r w:rsidRPr="00FA01B9">
        <w:rPr>
          <w:rFonts w:ascii="Times New Roman" w:eastAsia="Times New Roman" w:hAnsi="Times New Roman" w:cs="Times New Roman"/>
          <w:sz w:val="24"/>
          <w:szCs w:val="24"/>
        </w:rPr>
        <w:t>компьютер и принтер;</w:t>
      </w:r>
    </w:p>
    <w:p w:rsidR="00AE1993" w:rsidRPr="00FA01B9" w:rsidRDefault="00AE1993" w:rsidP="00AE1993">
      <w:pPr>
        <w:tabs>
          <w:tab w:val="left" w:pos="400"/>
        </w:tabs>
        <w:spacing w:after="0" w:line="360" w:lineRule="auto"/>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множительную технику.</w:t>
      </w:r>
    </w:p>
    <w:p w:rsidR="00AE1993" w:rsidRPr="00FA01B9" w:rsidRDefault="00AE1993" w:rsidP="00AE1993">
      <w:pPr>
        <w:spacing w:after="0" w:line="360" w:lineRule="auto"/>
        <w:ind w:firstLine="567"/>
        <w:jc w:val="both"/>
        <w:rPr>
          <w:rFonts w:ascii="Times New Roman" w:eastAsia="Times New Roman" w:hAnsi="Times New Roman" w:cs="Times New Roman"/>
          <w:iCs/>
          <w:sz w:val="24"/>
          <w:szCs w:val="24"/>
        </w:rPr>
      </w:pPr>
      <w:r w:rsidRPr="00FA01B9">
        <w:rPr>
          <w:rFonts w:ascii="Times New Roman" w:eastAsia="Times New Roman" w:hAnsi="Times New Roman" w:cs="Times New Roman"/>
          <w:sz w:val="24"/>
          <w:szCs w:val="24"/>
        </w:rPr>
        <w:t xml:space="preserve">Кроме тиражирования олимпиадных заданий и бланков ответов, Оргкомитет олимпиады ведёт всю документацию, к которой относятся документы, которые участники представляют на олимпиаду. Это - списки участников, бланки ответов на олимпиадные задания, итоговые протоколы и документы, которые вручаются победителями призёрам олимпиады. Эти документы удостоверяют, фиксируют факт достижения наивысших результатов. К таким документам относят </w:t>
      </w:r>
      <w:r w:rsidRPr="00FA01B9">
        <w:rPr>
          <w:rFonts w:ascii="Times New Roman" w:eastAsia="Times New Roman" w:hAnsi="Times New Roman" w:cs="Times New Roman"/>
          <w:iCs/>
          <w:sz w:val="24"/>
          <w:szCs w:val="24"/>
        </w:rPr>
        <w:t>дипломы</w:t>
      </w:r>
      <w:r w:rsidRPr="00FA01B9">
        <w:rPr>
          <w:rFonts w:ascii="Times New Roman" w:eastAsia="Times New Roman" w:hAnsi="Times New Roman" w:cs="Times New Roman"/>
          <w:sz w:val="24"/>
          <w:szCs w:val="24"/>
        </w:rPr>
        <w:t xml:space="preserve">, </w:t>
      </w:r>
      <w:r w:rsidRPr="00FA01B9">
        <w:rPr>
          <w:rFonts w:ascii="Times New Roman" w:eastAsia="Times New Roman" w:hAnsi="Times New Roman" w:cs="Times New Roman"/>
          <w:iCs/>
          <w:sz w:val="24"/>
          <w:szCs w:val="24"/>
        </w:rPr>
        <w:t>грамоты</w:t>
      </w:r>
      <w:r w:rsidRPr="00FA01B9">
        <w:rPr>
          <w:rFonts w:ascii="Times New Roman" w:eastAsia="Times New Roman" w:hAnsi="Times New Roman" w:cs="Times New Roman"/>
          <w:sz w:val="24"/>
          <w:szCs w:val="24"/>
        </w:rPr>
        <w:t xml:space="preserve">, </w:t>
      </w:r>
      <w:r w:rsidRPr="00FA01B9">
        <w:rPr>
          <w:rFonts w:ascii="Times New Roman" w:eastAsia="Times New Roman" w:hAnsi="Times New Roman" w:cs="Times New Roman"/>
          <w:iCs/>
          <w:sz w:val="24"/>
          <w:szCs w:val="24"/>
        </w:rPr>
        <w:t>благодарности</w:t>
      </w:r>
      <w:r w:rsidRPr="00FA01B9">
        <w:rPr>
          <w:rFonts w:ascii="Times New Roman" w:eastAsia="Times New Roman" w:hAnsi="Times New Roman" w:cs="Times New Roman"/>
          <w:sz w:val="24"/>
          <w:szCs w:val="24"/>
        </w:rPr>
        <w:t xml:space="preserve">, </w:t>
      </w:r>
      <w:r w:rsidRPr="00FA01B9">
        <w:rPr>
          <w:rFonts w:ascii="Times New Roman" w:eastAsia="Times New Roman" w:hAnsi="Times New Roman" w:cs="Times New Roman"/>
          <w:iCs/>
          <w:sz w:val="24"/>
          <w:szCs w:val="24"/>
        </w:rPr>
        <w:t xml:space="preserve">свидетельства </w:t>
      </w:r>
      <w:r w:rsidRPr="00FA01B9">
        <w:rPr>
          <w:rFonts w:ascii="Times New Roman" w:eastAsia="Times New Roman" w:hAnsi="Times New Roman" w:cs="Times New Roman"/>
          <w:sz w:val="24"/>
          <w:szCs w:val="24"/>
        </w:rPr>
        <w:t>и</w:t>
      </w:r>
      <w:r w:rsidRPr="00FA01B9">
        <w:rPr>
          <w:rFonts w:ascii="Times New Roman" w:eastAsia="Times New Roman" w:hAnsi="Times New Roman" w:cs="Times New Roman"/>
          <w:iCs/>
          <w:sz w:val="24"/>
          <w:szCs w:val="24"/>
        </w:rPr>
        <w:t xml:space="preserve"> сертификаты</w:t>
      </w:r>
      <w:r w:rsidRPr="00FA01B9">
        <w:rPr>
          <w:rFonts w:ascii="Times New Roman" w:eastAsia="Times New Roman" w:hAnsi="Times New Roman" w:cs="Times New Roman"/>
          <w:i/>
          <w:iCs/>
          <w:sz w:val="24"/>
          <w:szCs w:val="24"/>
        </w:rPr>
        <w:t>.</w:t>
      </w:r>
    </w:p>
    <w:p w:rsidR="00AE1993" w:rsidRPr="00FA01B9" w:rsidRDefault="00AE1993" w:rsidP="00AE1993">
      <w:pPr>
        <w:spacing w:after="0" w:line="360" w:lineRule="auto"/>
        <w:ind w:firstLine="567"/>
        <w:jc w:val="both"/>
        <w:rPr>
          <w:rFonts w:ascii="Times New Roman" w:eastAsia="Times New Roman" w:hAnsi="Times New Roman" w:cs="Times New Roman"/>
          <w:iCs/>
          <w:sz w:val="24"/>
          <w:szCs w:val="24"/>
        </w:rPr>
      </w:pPr>
    </w:p>
    <w:p w:rsidR="00AE1993" w:rsidRPr="00FA01B9" w:rsidRDefault="00AE1993" w:rsidP="00AE1993">
      <w:pPr>
        <w:tabs>
          <w:tab w:val="left" w:pos="720"/>
        </w:tabs>
        <w:spacing w:after="0" w:line="360" w:lineRule="auto"/>
        <w:ind w:left="851"/>
        <w:jc w:val="center"/>
        <w:rPr>
          <w:rFonts w:ascii="Times New Roman" w:eastAsia="Times New Roman" w:hAnsi="Times New Roman" w:cs="Times New Roman"/>
          <w:b/>
          <w:bCs/>
          <w:sz w:val="24"/>
          <w:szCs w:val="24"/>
        </w:rPr>
      </w:pPr>
      <w:r w:rsidRPr="00FA01B9">
        <w:rPr>
          <w:rFonts w:ascii="Times New Roman" w:eastAsia="Times New Roman" w:hAnsi="Times New Roman" w:cs="Times New Roman"/>
          <w:b/>
          <w:bCs/>
          <w:sz w:val="24"/>
          <w:szCs w:val="24"/>
        </w:rPr>
        <w:t>6. Перечень справочных материалов, средств связи и электронно-вычислительной техники, разрешенных к использованию</w:t>
      </w:r>
    </w:p>
    <w:p w:rsidR="00AE1993" w:rsidRPr="00FA01B9" w:rsidRDefault="00AE1993" w:rsidP="00AE1993">
      <w:pPr>
        <w:pStyle w:val="a4"/>
        <w:tabs>
          <w:tab w:val="left" w:pos="0"/>
        </w:tabs>
        <w:spacing w:after="0" w:line="360" w:lineRule="auto"/>
        <w:ind w:left="0"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 xml:space="preserve">Во время проведения туров Всероссийской олимпиады школьников участникам олимпиады по технологии запрещается пользоваться любыми электронными устройствами и средствами связи (электронными записными книжками, мобильными телефонами и т.п.), а также учебной литературой и заготовленными личными записями. </w:t>
      </w:r>
    </w:p>
    <w:p w:rsidR="00AE1993" w:rsidRPr="00FA01B9" w:rsidRDefault="00AE1993" w:rsidP="00AE1993">
      <w:pPr>
        <w:pStyle w:val="a4"/>
        <w:tabs>
          <w:tab w:val="left" w:pos="0"/>
        </w:tabs>
        <w:spacing w:after="0" w:line="360" w:lineRule="auto"/>
        <w:ind w:left="0" w:firstLine="567"/>
        <w:jc w:val="both"/>
        <w:rPr>
          <w:rFonts w:ascii="Times New Roman" w:eastAsia="Times New Roman" w:hAnsi="Times New Roman" w:cs="Times New Roman"/>
          <w:sz w:val="24"/>
          <w:szCs w:val="24"/>
        </w:rPr>
      </w:pPr>
      <w:r w:rsidRPr="00FA01B9">
        <w:rPr>
          <w:rFonts w:ascii="Times New Roman" w:eastAsia="Times New Roman" w:hAnsi="Times New Roman" w:cs="Times New Roman"/>
          <w:sz w:val="24"/>
          <w:szCs w:val="24"/>
        </w:rPr>
        <w:t>Если во время проведения теоретического тура конкурсант будет замечен с мобильным телефоном, планшетом, учебной и справочной литературой и т.д., то он должен быть дисквалифицирован.</w:t>
      </w:r>
    </w:p>
    <w:p w:rsidR="00AE1993" w:rsidRPr="00FA01B9" w:rsidRDefault="00AE1993" w:rsidP="00AE1993">
      <w:pPr>
        <w:pStyle w:val="a4"/>
        <w:tabs>
          <w:tab w:val="left" w:pos="0"/>
        </w:tabs>
        <w:spacing w:after="0" w:line="360" w:lineRule="auto"/>
        <w:ind w:left="0" w:firstLine="567"/>
        <w:jc w:val="both"/>
        <w:rPr>
          <w:rFonts w:ascii="Times New Roman" w:eastAsia="Times New Roman" w:hAnsi="Times New Roman" w:cs="Times New Roman"/>
          <w:sz w:val="24"/>
          <w:szCs w:val="24"/>
        </w:rPr>
      </w:pPr>
      <w:bookmarkStart w:id="0" w:name="_GoBack"/>
      <w:bookmarkEnd w:id="0"/>
    </w:p>
    <w:sectPr w:rsidR="00AE1993" w:rsidRPr="00FA01B9" w:rsidSect="008A07F7">
      <w:pgSz w:w="11900" w:h="16838"/>
      <w:pgMar w:top="825" w:right="566" w:bottom="152" w:left="1440" w:header="0" w:footer="454" w:gutter="0"/>
      <w:pgNumType w:start="2"/>
      <w:cols w:space="720" w:equalWidth="0">
        <w:col w:w="99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664" w:rsidRDefault="00561664" w:rsidP="003C53E9">
      <w:pPr>
        <w:spacing w:after="0" w:line="240" w:lineRule="auto"/>
      </w:pPr>
      <w:r>
        <w:separator/>
      </w:r>
    </w:p>
  </w:endnote>
  <w:endnote w:type="continuationSeparator" w:id="0">
    <w:p w:rsidR="00561664" w:rsidRDefault="00561664" w:rsidP="003C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9298"/>
      <w:docPartObj>
        <w:docPartGallery w:val="Page Numbers (Bottom of Page)"/>
        <w:docPartUnique/>
      </w:docPartObj>
    </w:sdtPr>
    <w:sdtEndPr/>
    <w:sdtContent>
      <w:p w:rsidR="008A07F7" w:rsidRDefault="0008267A">
        <w:pPr>
          <w:pStyle w:val="a5"/>
          <w:jc w:val="center"/>
        </w:pPr>
        <w:r w:rsidRPr="00EC3784">
          <w:rPr>
            <w:rFonts w:ascii="Times New Roman" w:hAnsi="Times New Roman" w:cs="Times New Roman"/>
          </w:rPr>
          <w:fldChar w:fldCharType="begin"/>
        </w:r>
        <w:r w:rsidR="00AE1993" w:rsidRPr="00EC3784">
          <w:rPr>
            <w:rFonts w:ascii="Times New Roman" w:hAnsi="Times New Roman" w:cs="Times New Roman"/>
          </w:rPr>
          <w:instrText xml:space="preserve"> PAGE   \* MERGEFORMAT </w:instrText>
        </w:r>
        <w:r w:rsidRPr="00EC3784">
          <w:rPr>
            <w:rFonts w:ascii="Times New Roman" w:hAnsi="Times New Roman" w:cs="Times New Roman"/>
          </w:rPr>
          <w:fldChar w:fldCharType="separate"/>
        </w:r>
        <w:r w:rsidR="004037B2">
          <w:rPr>
            <w:rFonts w:ascii="Times New Roman" w:hAnsi="Times New Roman" w:cs="Times New Roman"/>
            <w:noProof/>
          </w:rPr>
          <w:t>13</w:t>
        </w:r>
        <w:r w:rsidRPr="00EC3784">
          <w:rPr>
            <w:rFonts w:ascii="Times New Roman" w:hAnsi="Times New Roman" w:cs="Times New Roman"/>
          </w:rPr>
          <w:fldChar w:fldCharType="end"/>
        </w:r>
      </w:p>
    </w:sdtContent>
  </w:sdt>
  <w:p w:rsidR="00474DED" w:rsidRDefault="005616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ED" w:rsidRDefault="00561664">
    <w:pPr>
      <w:pStyle w:val="a5"/>
      <w:jc w:val="right"/>
    </w:pPr>
  </w:p>
  <w:p w:rsidR="00474DED" w:rsidRPr="0072421D" w:rsidRDefault="00561664" w:rsidP="006515A8">
    <w:pPr>
      <w:pStyle w:val="a5"/>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664" w:rsidRDefault="00561664" w:rsidP="003C53E9">
      <w:pPr>
        <w:spacing w:after="0" w:line="240" w:lineRule="auto"/>
      </w:pPr>
      <w:r>
        <w:separator/>
      </w:r>
    </w:p>
  </w:footnote>
  <w:footnote w:type="continuationSeparator" w:id="0">
    <w:p w:rsidR="00561664" w:rsidRDefault="00561664" w:rsidP="003C5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B72"/>
    <w:multiLevelType w:val="hybridMultilevel"/>
    <w:tmpl w:val="0966F252"/>
    <w:lvl w:ilvl="0" w:tplc="C09EE70C">
      <w:start w:val="1"/>
      <w:numFmt w:val="bullet"/>
      <w:lvlText w:val="-"/>
      <w:lvlJc w:val="left"/>
    </w:lvl>
    <w:lvl w:ilvl="1" w:tplc="3F840C20">
      <w:numFmt w:val="decimal"/>
      <w:lvlText w:val=""/>
      <w:lvlJc w:val="left"/>
    </w:lvl>
    <w:lvl w:ilvl="2" w:tplc="A202B62A">
      <w:numFmt w:val="decimal"/>
      <w:lvlText w:val=""/>
      <w:lvlJc w:val="left"/>
    </w:lvl>
    <w:lvl w:ilvl="3" w:tplc="14AA17BA">
      <w:numFmt w:val="decimal"/>
      <w:lvlText w:val=""/>
      <w:lvlJc w:val="left"/>
    </w:lvl>
    <w:lvl w:ilvl="4" w:tplc="B2BEAC20">
      <w:numFmt w:val="decimal"/>
      <w:lvlText w:val=""/>
      <w:lvlJc w:val="left"/>
    </w:lvl>
    <w:lvl w:ilvl="5" w:tplc="FAA2C810">
      <w:numFmt w:val="decimal"/>
      <w:lvlText w:val=""/>
      <w:lvlJc w:val="left"/>
    </w:lvl>
    <w:lvl w:ilvl="6" w:tplc="947CD5D0">
      <w:numFmt w:val="decimal"/>
      <w:lvlText w:val=""/>
      <w:lvlJc w:val="left"/>
    </w:lvl>
    <w:lvl w:ilvl="7" w:tplc="4F52551C">
      <w:numFmt w:val="decimal"/>
      <w:lvlText w:val=""/>
      <w:lvlJc w:val="left"/>
    </w:lvl>
    <w:lvl w:ilvl="8" w:tplc="84A0577C">
      <w:numFmt w:val="decimal"/>
      <w:lvlText w:val=""/>
      <w:lvlJc w:val="left"/>
    </w:lvl>
  </w:abstractNum>
  <w:abstractNum w:abstractNumId="1" w15:restartNumberingAfterBreak="0">
    <w:nsid w:val="1A01595E"/>
    <w:multiLevelType w:val="hybridMultilevel"/>
    <w:tmpl w:val="82AA3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E9C4A4F"/>
    <w:multiLevelType w:val="multilevel"/>
    <w:tmpl w:val="DD0240BE"/>
    <w:lvl w:ilvl="0">
      <w:start w:val="1"/>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F7A38D3"/>
    <w:multiLevelType w:val="hybridMultilevel"/>
    <w:tmpl w:val="58ECAB28"/>
    <w:lvl w:ilvl="0" w:tplc="C54C8DB8">
      <w:start w:val="1"/>
      <w:numFmt w:val="decimal"/>
      <w:lvlText w:val="%1."/>
      <w:lvlJc w:val="left"/>
      <w:pPr>
        <w:ind w:left="1211" w:hanging="360"/>
      </w:pPr>
      <w:rPr>
        <w:rFonts w:ascii="Times New Roman" w:hAnsi="Times New Roman" w:cs="Times New Roman" w:hint="default"/>
        <w:b/>
        <w:sz w:val="24"/>
        <w:szCs w:val="24"/>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1993"/>
    <w:rsid w:val="0007650F"/>
    <w:rsid w:val="0008267A"/>
    <w:rsid w:val="000D4BAE"/>
    <w:rsid w:val="00195C0D"/>
    <w:rsid w:val="003C53E9"/>
    <w:rsid w:val="004037B2"/>
    <w:rsid w:val="00561664"/>
    <w:rsid w:val="005C2C79"/>
    <w:rsid w:val="006D120B"/>
    <w:rsid w:val="0086353E"/>
    <w:rsid w:val="00893849"/>
    <w:rsid w:val="009F18BD"/>
    <w:rsid w:val="00A22110"/>
    <w:rsid w:val="00A54CF8"/>
    <w:rsid w:val="00AE1993"/>
    <w:rsid w:val="00B562CF"/>
    <w:rsid w:val="00CE668B"/>
    <w:rsid w:val="00E01F1A"/>
    <w:rsid w:val="00E24059"/>
    <w:rsid w:val="00E53C6B"/>
    <w:rsid w:val="00E6665F"/>
    <w:rsid w:val="00EC3784"/>
    <w:rsid w:val="00FF5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F5B9"/>
  <w15:docId w15:val="{414CEB44-1928-4AE9-B3FD-0F12916D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9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1993"/>
    <w:rPr>
      <w:color w:val="0000FF"/>
      <w:u w:val="single"/>
    </w:rPr>
  </w:style>
  <w:style w:type="paragraph" w:styleId="2">
    <w:name w:val="toc 2"/>
    <w:basedOn w:val="a"/>
    <w:next w:val="a"/>
    <w:autoRedefine/>
    <w:uiPriority w:val="39"/>
    <w:semiHidden/>
    <w:unhideWhenUsed/>
    <w:qFormat/>
    <w:rsid w:val="00AE1993"/>
    <w:pPr>
      <w:spacing w:after="100"/>
      <w:ind w:left="220"/>
    </w:pPr>
    <w:rPr>
      <w:lang w:eastAsia="en-US"/>
    </w:rPr>
  </w:style>
  <w:style w:type="paragraph" w:styleId="1">
    <w:name w:val="toc 1"/>
    <w:basedOn w:val="a"/>
    <w:next w:val="a"/>
    <w:autoRedefine/>
    <w:uiPriority w:val="39"/>
    <w:semiHidden/>
    <w:unhideWhenUsed/>
    <w:qFormat/>
    <w:rsid w:val="00AE1993"/>
    <w:pPr>
      <w:spacing w:after="100"/>
    </w:pPr>
    <w:rPr>
      <w:lang w:eastAsia="en-US"/>
    </w:rPr>
  </w:style>
  <w:style w:type="paragraph" w:styleId="a4">
    <w:name w:val="List Paragraph"/>
    <w:basedOn w:val="a"/>
    <w:uiPriority w:val="34"/>
    <w:qFormat/>
    <w:rsid w:val="00AE1993"/>
    <w:pPr>
      <w:ind w:left="720"/>
      <w:contextualSpacing/>
    </w:pPr>
  </w:style>
  <w:style w:type="paragraph" w:styleId="a5">
    <w:name w:val="footer"/>
    <w:basedOn w:val="a"/>
    <w:link w:val="a6"/>
    <w:uiPriority w:val="99"/>
    <w:unhideWhenUsed/>
    <w:rsid w:val="00AE19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1993"/>
    <w:rPr>
      <w:rFonts w:eastAsiaTheme="minorEastAsia"/>
      <w:lang w:eastAsia="ru-RU"/>
    </w:rPr>
  </w:style>
  <w:style w:type="character" w:customStyle="1" w:styleId="dropdown-user-name">
    <w:name w:val="dropdown-user-name"/>
    <w:basedOn w:val="a0"/>
    <w:rsid w:val="00AE1993"/>
  </w:style>
  <w:style w:type="paragraph" w:customStyle="1" w:styleId="Default">
    <w:name w:val="Default"/>
    <w:rsid w:val="00AE19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semiHidden/>
    <w:unhideWhenUsed/>
    <w:rsid w:val="0007650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650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mr.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3527</Words>
  <Characters>20104</Characters>
  <Application>Microsoft Office Word</Application>
  <DocSecurity>0</DocSecurity>
  <Lines>167</Lines>
  <Paragraphs>47</Paragraphs>
  <ScaleCrop>false</ScaleCrop>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Марина Соловьева</cp:lastModifiedBy>
  <cp:revision>12</cp:revision>
  <dcterms:created xsi:type="dcterms:W3CDTF">2020-07-29T03:39:00Z</dcterms:created>
  <dcterms:modified xsi:type="dcterms:W3CDTF">2023-10-25T12:10:00Z</dcterms:modified>
</cp:coreProperties>
</file>