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34" w:rsidRDefault="00286F34" w:rsidP="00286F34">
      <w:pPr>
        <w:pStyle w:val="10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t>Анкета №2 «Осторожно, Интернет!»</w:t>
      </w:r>
    </w:p>
    <w:p w:rsidR="00286F34" w:rsidRDefault="00286F34" w:rsidP="00286F34">
      <w:pPr>
        <w:pStyle w:val="10"/>
        <w:framePr w:wrap="notBeside" w:vAnchor="text" w:hAnchor="text" w:xAlign="center" w:y="1"/>
        <w:shd w:val="clear" w:color="auto" w:fill="auto"/>
        <w:spacing w:line="230" w:lineRule="exact"/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4"/>
        <w:gridCol w:w="7982"/>
      </w:tblGrid>
      <w:tr w:rsidR="00286F34" w:rsidTr="00225D34">
        <w:trPr>
          <w:trHeight w:val="31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Какую информацию нельзя разглашать в Интернете?</w:t>
            </w:r>
          </w:p>
        </w:tc>
      </w:tr>
      <w:tr w:rsidR="00286F34" w:rsidTr="00225D34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Свои увлечения</w:t>
            </w:r>
          </w:p>
        </w:tc>
      </w:tr>
      <w:tr w:rsidR="00286F34" w:rsidTr="00225D34">
        <w:trPr>
          <w:trHeight w:val="293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Свой псевдоним</w:t>
            </w:r>
          </w:p>
        </w:tc>
      </w:tr>
      <w:tr w:rsidR="00286F34" w:rsidTr="00225D34">
        <w:trPr>
          <w:trHeight w:val="331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Домашний адрес</w:t>
            </w:r>
          </w:p>
        </w:tc>
      </w:tr>
      <w:tr w:rsidR="00286F34" w:rsidTr="00225D34">
        <w:trPr>
          <w:trHeight w:val="26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Чем опасны социальные сети?</w:t>
            </w:r>
          </w:p>
        </w:tc>
      </w:tr>
      <w:tr w:rsidR="00286F34" w:rsidTr="00225D34">
        <w:trPr>
          <w:trHeight w:val="31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0" w:firstLine="0"/>
              <w:jc w:val="left"/>
            </w:pPr>
            <w:r>
              <w:t>1. Личная информация может быть использована кем угодно в разных целях</w:t>
            </w:r>
          </w:p>
        </w:tc>
      </w:tr>
      <w:tr w:rsidR="00286F34" w:rsidTr="00225D34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При просмотре неопознанных ссылок компьютер может быть взломан</w:t>
            </w:r>
          </w:p>
        </w:tc>
      </w:tr>
      <w:tr w:rsidR="00286F34" w:rsidTr="00225D34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Все вышеперечисленное верно</w:t>
            </w:r>
          </w:p>
        </w:tc>
      </w:tr>
      <w:tr w:rsidR="00286F34" w:rsidTr="00225D34">
        <w:trPr>
          <w:trHeight w:val="302"/>
          <w:jc w:val="center"/>
        </w:trPr>
        <w:tc>
          <w:tcPr>
            <w:tcW w:w="8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40"/>
            </w:pPr>
            <w:r>
              <w:rPr>
                <w:rStyle w:val="512"/>
              </w:rPr>
              <w:t>3.</w:t>
            </w:r>
            <w:r>
              <w:t xml:space="preserve"> Виртуальный собеседник предлагает встретиться, как следует поступить?</w:t>
            </w:r>
          </w:p>
        </w:tc>
      </w:tr>
      <w:tr w:rsidR="00286F34" w:rsidTr="00225D34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Посоветоваться с родителями и ничего не предпринимать без их согласия</w:t>
            </w:r>
          </w:p>
        </w:tc>
      </w:tr>
      <w:tr w:rsidR="00286F34" w:rsidTr="00225D34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Пойти на встречу одному</w:t>
            </w:r>
          </w:p>
        </w:tc>
      </w:tr>
      <w:tr w:rsidR="00286F34" w:rsidTr="00225D34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Пригласить с собой друга</w:t>
            </w:r>
          </w:p>
        </w:tc>
      </w:tr>
      <w:tr w:rsidR="00286F34" w:rsidTr="00225D34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4.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Что в Интернете запрещено законом?</w:t>
            </w:r>
          </w:p>
        </w:tc>
      </w:tr>
      <w:tr w:rsidR="00286F34" w:rsidTr="00225D34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Размещать информацию о себе</w:t>
            </w:r>
          </w:p>
        </w:tc>
      </w:tr>
      <w:tr w:rsidR="00286F34" w:rsidTr="00225D34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Размещать информацию других без их согласия</w:t>
            </w:r>
          </w:p>
        </w:tc>
      </w:tr>
      <w:tr w:rsidR="00286F34" w:rsidTr="00225D34">
        <w:trPr>
          <w:trHeight w:val="302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Копировать файлы для личного использования</w:t>
            </w:r>
          </w:p>
        </w:tc>
      </w:tr>
      <w:tr w:rsidR="00286F34" w:rsidTr="00225D34">
        <w:trPr>
          <w:trHeight w:val="307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5.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380"/>
            </w:pPr>
            <w:r>
              <w:t>Действуют ли правила этикета в Интернете?</w:t>
            </w:r>
          </w:p>
        </w:tc>
      </w:tr>
      <w:tr w:rsidR="00286F34" w:rsidTr="00225D34">
        <w:trPr>
          <w:trHeight w:val="298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Интернет - пространство свободное от правил</w:t>
            </w:r>
          </w:p>
        </w:tc>
      </w:tr>
      <w:tr w:rsidR="00286F34" w:rsidTr="00225D34">
        <w:trPr>
          <w:trHeight w:val="326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В особых случаях</w:t>
            </w:r>
          </w:p>
        </w:tc>
      </w:tr>
      <w:tr w:rsidR="00286F34" w:rsidTr="00225D34">
        <w:trPr>
          <w:trHeight w:val="274"/>
          <w:jc w:val="center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79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6F34" w:rsidRDefault="00286F34" w:rsidP="00225D34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80" w:firstLine="0"/>
              <w:jc w:val="left"/>
            </w:pPr>
            <w:r>
              <w:t>Да, как и в реальной жизни.</w:t>
            </w:r>
          </w:p>
        </w:tc>
      </w:tr>
    </w:tbl>
    <w:p w:rsidR="00E613B4" w:rsidRDefault="00E613B4"/>
    <w:sectPr w:rsidR="00E613B4" w:rsidSect="00E6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34"/>
    <w:rsid w:val="00286F34"/>
    <w:rsid w:val="002A1D9A"/>
    <w:rsid w:val="00387DF2"/>
    <w:rsid w:val="00E6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86F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86F3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rsid w:val="00286F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286F3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286F34"/>
    <w:pPr>
      <w:shd w:val="clear" w:color="auto" w:fill="FFFFFF"/>
      <w:spacing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6F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Подпись к таблице_"/>
    <w:basedOn w:val="a0"/>
    <w:link w:val="10"/>
    <w:uiPriority w:val="99"/>
    <w:rsid w:val="00286F3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+ Полужирный3"/>
    <w:basedOn w:val="1"/>
    <w:uiPriority w:val="99"/>
    <w:rsid w:val="00286F34"/>
    <w:rPr>
      <w:b/>
      <w:bCs/>
    </w:rPr>
  </w:style>
  <w:style w:type="character" w:customStyle="1" w:styleId="9">
    <w:name w:val="Основной текст (9)_"/>
    <w:basedOn w:val="a0"/>
    <w:link w:val="90"/>
    <w:uiPriority w:val="99"/>
    <w:rsid w:val="00286F3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512">
    <w:name w:val="Основной текст (5) + 12"/>
    <w:aliases w:val="5 pt8"/>
    <w:basedOn w:val="5"/>
    <w:uiPriority w:val="99"/>
    <w:rsid w:val="00286F34"/>
    <w:rPr>
      <w:sz w:val="25"/>
      <w:szCs w:val="25"/>
    </w:rPr>
  </w:style>
  <w:style w:type="paragraph" w:customStyle="1" w:styleId="50">
    <w:name w:val="Основной текст (5)"/>
    <w:basedOn w:val="a"/>
    <w:link w:val="5"/>
    <w:uiPriority w:val="99"/>
    <w:rsid w:val="00286F34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286F34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22">
    <w:name w:val="Заголовок №2"/>
    <w:basedOn w:val="a"/>
    <w:link w:val="21"/>
    <w:uiPriority w:val="99"/>
    <w:rsid w:val="00286F34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10">
    <w:name w:val="Подпись к таблице1"/>
    <w:basedOn w:val="a"/>
    <w:link w:val="a5"/>
    <w:uiPriority w:val="99"/>
    <w:rsid w:val="00286F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uiPriority w:val="99"/>
    <w:rsid w:val="00286F34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kraskovskaya</cp:lastModifiedBy>
  <cp:revision>2</cp:revision>
  <dcterms:created xsi:type="dcterms:W3CDTF">2018-02-26T06:11:00Z</dcterms:created>
  <dcterms:modified xsi:type="dcterms:W3CDTF">2018-02-26T06:11:00Z</dcterms:modified>
</cp:coreProperties>
</file>