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93" w:rsidRPr="00D97393" w:rsidRDefault="00D97393" w:rsidP="00D9739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97393">
        <w:rPr>
          <w:rFonts w:ascii="Times New Roman" w:eastAsia="Times New Roman" w:hAnsi="Times New Roman" w:cs="Times New Roman"/>
          <w:b/>
          <w:bCs/>
          <w:kern w:val="36"/>
          <w:sz w:val="28"/>
          <w:szCs w:val="28"/>
          <w:lang w:eastAsia="ru-RU"/>
        </w:rPr>
        <w:t>Осторожно! Тонкий лед!</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86050" cy="1695450"/>
            <wp:effectExtent l="19050" t="0" r="0" b="0"/>
            <wp:wrapSquare wrapText="bothSides"/>
            <wp:docPr id="2" name="Рисунок 2" descr="http://76.mchs.gov.ru/upload/site29/iblock/ed7/ed75845175e196473b314b0e333c92d7-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mchs.gov.ru/upload/site29/iblock/ed7/ed75845175e196473b314b0e333c92d7-big-reduce300.jpg"/>
                    <pic:cNvPicPr>
                      <a:picLocks noChangeAspect="1" noChangeArrowheads="1"/>
                    </pic:cNvPicPr>
                  </pic:nvPicPr>
                  <pic:blipFill>
                    <a:blip r:embed="rId6" cstate="print"/>
                    <a:srcRect/>
                    <a:stretch>
                      <a:fillRect/>
                    </a:stretch>
                  </pic:blipFill>
                  <pic:spPr bwMode="auto">
                    <a:xfrm>
                      <a:off x="0" y="0"/>
                      <a:ext cx="2686050" cy="1695450"/>
                    </a:xfrm>
                    <a:prstGeom prst="rect">
                      <a:avLst/>
                    </a:prstGeom>
                    <a:noFill/>
                    <a:ln w="9525">
                      <a:noFill/>
                      <a:miter lim="800000"/>
                      <a:headEnd/>
                      <a:tailEnd/>
                    </a:ln>
                  </pic:spPr>
                </pic:pic>
              </a:graphicData>
            </a:graphic>
          </wp:anchor>
        </w:drawing>
      </w:r>
      <w:r w:rsidRPr="00D97393">
        <w:rPr>
          <w:rFonts w:ascii="Times New Roman" w:eastAsia="Times New Roman" w:hAnsi="Times New Roman" w:cs="Times New Roman"/>
          <w:b/>
          <w:bCs/>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w:t>
      </w:r>
      <w:r w:rsidRPr="00D97393">
        <w:rPr>
          <w:rFonts w:ascii="Times New Roman" w:eastAsia="Times New Roman" w:hAnsi="Times New Roman" w:cs="Times New Roman"/>
          <w:sz w:val="28"/>
          <w:szCs w:val="28"/>
          <w:lang w:eastAsia="ru-RU"/>
        </w:rPr>
        <w:t xml:space="preserve">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xml:space="preserve">В связи со всем вышеназванным Главное управление МЧС России по Ярославской области призывает население строго соблюдать меры предосторожности: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пользоваться только дорогами, по которым разрешено двигаться;</w:t>
      </w:r>
      <w:r w:rsidRPr="00D97393">
        <w:rPr>
          <w:rFonts w:ascii="Times New Roman" w:eastAsia="Times New Roman" w:hAnsi="Times New Roman" w:cs="Times New Roman"/>
          <w:b/>
          <w:bCs/>
          <w:sz w:val="28"/>
          <w:szCs w:val="28"/>
          <w:lang w:eastAsia="ru-RU"/>
        </w:rPr>
        <w:t xml:space="preserve">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не подходить близко к реке, одно неловкое движение, и вы может стать жертвой несчастного случая;</w:t>
      </w:r>
      <w:r w:rsidRPr="00D97393">
        <w:rPr>
          <w:rFonts w:ascii="Times New Roman" w:eastAsia="Times New Roman" w:hAnsi="Times New Roman" w:cs="Times New Roman"/>
          <w:b/>
          <w:bCs/>
          <w:sz w:val="28"/>
          <w:szCs w:val="28"/>
          <w:lang w:eastAsia="ru-RU"/>
        </w:rPr>
        <w:t xml:space="preserve">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не стоять на обрывистом берегу, подвергающемся размыву и обвалу;</w:t>
      </w:r>
      <w:r w:rsidRPr="00D97393">
        <w:rPr>
          <w:rFonts w:ascii="Times New Roman" w:eastAsia="Times New Roman" w:hAnsi="Times New Roman" w:cs="Times New Roman"/>
          <w:b/>
          <w:bCs/>
          <w:sz w:val="28"/>
          <w:szCs w:val="28"/>
          <w:lang w:eastAsia="ru-RU"/>
        </w:rPr>
        <w:t xml:space="preserve">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внимательно следить за детьми, чтобы они не допускали шалостей у водоема и не спускались на лед!</w:t>
      </w:r>
      <w:r w:rsidRPr="00D97393">
        <w:rPr>
          <w:rFonts w:ascii="Times New Roman" w:eastAsia="Times New Roman" w:hAnsi="Times New Roman" w:cs="Times New Roman"/>
          <w:b/>
          <w:bCs/>
          <w:sz w:val="28"/>
          <w:szCs w:val="28"/>
          <w:lang w:eastAsia="ru-RU"/>
        </w:rPr>
        <w:t xml:space="preserve">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Но, если все же Вы провалились</w:t>
      </w:r>
      <w:r w:rsidRPr="00D97393">
        <w:rPr>
          <w:rFonts w:ascii="Times New Roman" w:eastAsia="Times New Roman" w:hAnsi="Times New Roman" w:cs="Times New Roman"/>
          <w:b/>
          <w:bCs/>
          <w:sz w:val="28"/>
          <w:szCs w:val="28"/>
          <w:lang w:eastAsia="ru-RU"/>
        </w:rPr>
        <w:t>,</w:t>
      </w:r>
      <w:r w:rsidRPr="00D97393">
        <w:rPr>
          <w:rFonts w:ascii="Times New Roman" w:eastAsia="Times New Roman" w:hAnsi="Times New Roman" w:cs="Times New Roman"/>
          <w:sz w:val="28"/>
          <w:szCs w:val="28"/>
          <w:lang w:eastAsia="ru-RU"/>
        </w:rPr>
        <w:t xml:space="preserve"> не паникуйте! Сбросьте тяжелые вещи, широко раскиньте руки по кромкам льда, чтоб не погрузиться с головой, и зовите на помощь.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xml:space="preserve">Переберитесь к тому краю полыньи, откуда идет течение – это гарантия, что Вас не затянет под лед.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xml:space="preserve">Добравшись до края полыньи, старайтесь побольше высунуться из воды, чтобы налечь грудью на закраину и забросить ногу на край льда.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 xml:space="preserve">Выбравшись из полыньи, откатитесь от нее и ползите в ту сторону, откуда пришли.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lastRenderedPageBreak/>
        <w:t xml:space="preserve">Выбравшись на сушу, поспешите согреться: охлаждение может вызвать серьезные осложнения. </w:t>
      </w:r>
    </w:p>
    <w:p w:rsidR="00D97393" w:rsidRPr="00D97393" w:rsidRDefault="00D97393" w:rsidP="00D97393">
      <w:pPr>
        <w:spacing w:before="100" w:beforeAutospacing="1" w:after="100" w:afterAutospacing="1" w:line="240" w:lineRule="auto"/>
        <w:rPr>
          <w:rFonts w:ascii="Times New Roman" w:eastAsia="Times New Roman" w:hAnsi="Times New Roman" w:cs="Times New Roman"/>
          <w:sz w:val="28"/>
          <w:szCs w:val="28"/>
          <w:lang w:eastAsia="ru-RU"/>
        </w:rPr>
      </w:pPr>
      <w:r w:rsidRPr="00D97393">
        <w:rPr>
          <w:rFonts w:ascii="Times New Roman" w:eastAsia="Times New Roman" w:hAnsi="Times New Roman" w:cs="Times New Roman"/>
          <w:sz w:val="28"/>
          <w:szCs w:val="28"/>
          <w:lang w:eastAsia="ru-RU"/>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w:t>
      </w:r>
    </w:p>
    <w:p w:rsidR="0004668B" w:rsidRDefault="0004668B"/>
    <w:sectPr w:rsidR="0004668B" w:rsidSect="000466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19" w:rsidRDefault="000A1D19" w:rsidP="00D97393">
      <w:pPr>
        <w:spacing w:after="0" w:line="240" w:lineRule="auto"/>
      </w:pPr>
      <w:r>
        <w:separator/>
      </w:r>
    </w:p>
  </w:endnote>
  <w:endnote w:type="continuationSeparator" w:id="0">
    <w:p w:rsidR="000A1D19" w:rsidRDefault="000A1D19" w:rsidP="00D97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3" w:rsidRDefault="00D973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636"/>
      <w:docPartObj>
        <w:docPartGallery w:val="Page Numbers (Bottom of Page)"/>
        <w:docPartUnique/>
      </w:docPartObj>
    </w:sdtPr>
    <w:sdtContent>
      <w:p w:rsidR="00D97393" w:rsidRDefault="00D97393">
        <w:pPr>
          <w:pStyle w:val="a7"/>
          <w:jc w:val="right"/>
        </w:pPr>
        <w:fldSimple w:instr=" PAGE   \* MERGEFORMAT ">
          <w:r>
            <w:rPr>
              <w:noProof/>
            </w:rPr>
            <w:t>1</w:t>
          </w:r>
        </w:fldSimple>
      </w:p>
    </w:sdtContent>
  </w:sdt>
  <w:p w:rsidR="00D97393" w:rsidRDefault="00D9739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3" w:rsidRDefault="00D9739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19" w:rsidRDefault="000A1D19" w:rsidP="00D97393">
      <w:pPr>
        <w:spacing w:after="0" w:line="240" w:lineRule="auto"/>
      </w:pPr>
      <w:r>
        <w:separator/>
      </w:r>
    </w:p>
  </w:footnote>
  <w:footnote w:type="continuationSeparator" w:id="0">
    <w:p w:rsidR="000A1D19" w:rsidRDefault="000A1D19" w:rsidP="00D97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3" w:rsidRDefault="00D973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3" w:rsidRDefault="00D973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393" w:rsidRDefault="00D973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7393"/>
    <w:rsid w:val="0004668B"/>
    <w:rsid w:val="000A1D19"/>
    <w:rsid w:val="00D97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D97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73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7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393"/>
    <w:rPr>
      <w:b/>
      <w:bCs/>
    </w:rPr>
  </w:style>
  <w:style w:type="paragraph" w:styleId="a5">
    <w:name w:val="header"/>
    <w:basedOn w:val="a"/>
    <w:link w:val="a6"/>
    <w:uiPriority w:val="99"/>
    <w:semiHidden/>
    <w:unhideWhenUsed/>
    <w:rsid w:val="00D973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7393"/>
  </w:style>
  <w:style w:type="paragraph" w:styleId="a7">
    <w:name w:val="footer"/>
    <w:basedOn w:val="a"/>
    <w:link w:val="a8"/>
    <w:uiPriority w:val="99"/>
    <w:unhideWhenUsed/>
    <w:rsid w:val="00D973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7393"/>
  </w:style>
</w:styles>
</file>

<file path=word/webSettings.xml><?xml version="1.0" encoding="utf-8"?>
<w:webSettings xmlns:r="http://schemas.openxmlformats.org/officeDocument/2006/relationships" xmlns:w="http://schemas.openxmlformats.org/wordprocessingml/2006/main">
  <w:divs>
    <w:div w:id="1669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2018-01-09T12:43:00Z</dcterms:created>
  <dcterms:modified xsi:type="dcterms:W3CDTF">2018-01-09T12:43:00Z</dcterms:modified>
</cp:coreProperties>
</file>