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5FC" w:rsidRPr="00C92034" w:rsidRDefault="00FE7A00" w:rsidP="00FE7A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034">
        <w:rPr>
          <w:rFonts w:ascii="Times New Roman" w:hAnsi="Times New Roman" w:cs="Times New Roman"/>
          <w:b/>
          <w:sz w:val="28"/>
          <w:szCs w:val="28"/>
        </w:rPr>
        <w:t>Путешествуем в каникулы по родному краю</w:t>
      </w:r>
    </w:p>
    <w:p w:rsidR="00474134" w:rsidRPr="00C92034" w:rsidRDefault="00FE7A00" w:rsidP="00FE7A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92034">
        <w:rPr>
          <w:rFonts w:ascii="Times New Roman" w:hAnsi="Times New Roman" w:cs="Times New Roman"/>
          <w:b/>
          <w:sz w:val="24"/>
          <w:szCs w:val="24"/>
        </w:rPr>
        <w:t>28 октября</w:t>
      </w:r>
      <w:r w:rsidRPr="00C92034">
        <w:rPr>
          <w:rFonts w:ascii="Times New Roman" w:hAnsi="Times New Roman" w:cs="Times New Roman"/>
          <w:sz w:val="24"/>
          <w:szCs w:val="24"/>
        </w:rPr>
        <w:t xml:space="preserve"> в Ярославском муниципальном районе стартовал проект по организации малых форм отдыха детей. В рамках данного проекта реализуется программа каникулярных походов  </w:t>
      </w:r>
      <w:r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«По тропам родного края».</w:t>
      </w:r>
      <w:r w:rsidR="00144774"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Организатором проекта является </w:t>
      </w:r>
      <w:proofErr w:type="spellStart"/>
      <w:r w:rsidR="00144774"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Мокеевская</w:t>
      </w:r>
      <w:proofErr w:type="spellEnd"/>
      <w:r w:rsidR="00144774"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школа, участниками – несколько образовательных учреждений района, в том числе </w:t>
      </w:r>
      <w:proofErr w:type="spellStart"/>
      <w:r w:rsidR="00144774"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Туношенская</w:t>
      </w:r>
      <w:proofErr w:type="spellEnd"/>
      <w:r w:rsidR="00144774"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="00144774"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Сарафоновская</w:t>
      </w:r>
      <w:proofErr w:type="spellEnd"/>
      <w:r w:rsidR="00144774"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="00144774"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Дубковская</w:t>
      </w:r>
      <w:proofErr w:type="spellEnd"/>
      <w:r w:rsidR="00144774"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</w:t>
      </w:r>
      <w:proofErr w:type="spellStart"/>
      <w:r w:rsidR="00144774"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Толбухинская</w:t>
      </w:r>
      <w:proofErr w:type="spellEnd"/>
      <w:r w:rsidR="00144774"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школы.</w:t>
      </w:r>
    </w:p>
    <w:p w:rsidR="00CE4DCD" w:rsidRPr="00C92034" w:rsidRDefault="00474134" w:rsidP="00FE7A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Начинается путешествие в селе </w:t>
      </w:r>
      <w:proofErr w:type="spellStart"/>
      <w:r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Тоношна</w:t>
      </w:r>
      <w:proofErr w:type="spellEnd"/>
      <w:r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где ребята посещают школьный краеведческий музей и мемориал «Локомотив». Затем группы юных путешественников </w:t>
      </w:r>
      <w:r w:rsidR="00144774"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нап</w:t>
      </w:r>
      <w:r w:rsidR="00E157F0"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равляются в </w:t>
      </w:r>
      <w:proofErr w:type="spellStart"/>
      <w:r w:rsidR="00E157F0"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Мокеевкую</w:t>
      </w:r>
      <w:proofErr w:type="spellEnd"/>
      <w:r w:rsidR="00E157F0"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школу,</w:t>
      </w:r>
      <w:r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9B53F4"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знакомя</w:t>
      </w:r>
      <w:r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тся с комплексом школьных музеев</w:t>
      </w:r>
      <w:r w:rsidR="00E157F0"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данного образовательного учреждения</w:t>
      </w:r>
      <w:r w:rsidRPr="00C920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="00E157F0"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Для них проводятся о</w:t>
      </w:r>
      <w:r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бзо</w:t>
      </w:r>
      <w:r w:rsidR="00E157F0"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рные экскурсии в</w:t>
      </w:r>
      <w:r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музей боевой и трудовой славы, краеведческий музей «История </w:t>
      </w:r>
      <w:proofErr w:type="spellStart"/>
      <w:r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Лютовского</w:t>
      </w:r>
      <w:proofErr w:type="spellEnd"/>
      <w:r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края», этнографический музей «Мир русской деревни»</w:t>
      </w:r>
      <w:r w:rsidR="00E157F0"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. Они становятся активными участниками этнографической игры «Мир русской деревни». Осуществляется выход на маршрут краеведческой тропы </w:t>
      </w:r>
      <w:proofErr w:type="spellStart"/>
      <w:r w:rsidR="00E157F0"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Лютовского</w:t>
      </w:r>
      <w:proofErr w:type="spellEnd"/>
      <w:r w:rsidR="00E157F0"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края, разработанной краеведами</w:t>
      </w:r>
      <w:r w:rsidR="009B53F4"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школы</w:t>
      </w:r>
      <w:r w:rsidR="00E157F0"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. </w:t>
      </w:r>
    </w:p>
    <w:p w:rsidR="00FE7A00" w:rsidRPr="00C92034" w:rsidRDefault="00E157F0" w:rsidP="00FE7A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Содержание проекта непосредс</w:t>
      </w:r>
      <w:r w:rsidR="009B53F4"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твенно связано с мероприятиями</w:t>
      </w:r>
      <w:r w:rsidR="00CE4DCD"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, посвящёнными </w:t>
      </w:r>
      <w:r w:rsidR="009B53F4"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подготовке к 75-летию Победы в Великой Отечественной войне, поэтому ребята посещают не только музеи боевой и трудовой славы, но и два братских захоронения 1943 года военных лётчиков в селе </w:t>
      </w:r>
      <w:proofErr w:type="spellStart"/>
      <w:r w:rsidR="009B53F4"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Лютово</w:t>
      </w:r>
      <w:proofErr w:type="spellEnd"/>
      <w:r w:rsidR="009B53F4"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. Узнают их историю и судьбы лётчиков, а также получают информацию об участии краеведов в акции «Горсть земли», которая проводилась 22 июня и тоже посвящена приближающейся знаменательной дате.</w:t>
      </w:r>
    </w:p>
    <w:p w:rsidR="00DE323A" w:rsidRPr="00C92034" w:rsidRDefault="007402D9" w:rsidP="00FE7A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В завершении путешествия ребята получают в подарок буклеты «Экскурсионный маршрут краеведческой тропы по </w:t>
      </w:r>
      <w:proofErr w:type="spellStart"/>
      <w:r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Лютовскому</w:t>
      </w:r>
      <w:proofErr w:type="spellEnd"/>
      <w:r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сельскому округу Ярославского района» и «Музеи </w:t>
      </w:r>
      <w:proofErr w:type="spellStart"/>
      <w:r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Мокеевской</w:t>
      </w:r>
      <w:proofErr w:type="spellEnd"/>
      <w:r w:rsidRPr="00C920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школы». В каникулярных походах «По тропам родного края уже приняли участие 60 обучающихся района. Реализация проекта продолжается.</w:t>
      </w:r>
    </w:p>
    <w:p w:rsidR="007402D9" w:rsidRDefault="00C92034" w:rsidP="00DE323A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В. Мякина</w:t>
      </w:r>
    </w:p>
    <w:p w:rsidR="00C92034" w:rsidRPr="00C92034" w:rsidRDefault="00C92034" w:rsidP="00DE323A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C92034" w:rsidRDefault="00C92034" w:rsidP="00C920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4897" cy="4338536"/>
            <wp:effectExtent l="19050" t="0" r="6303" b="0"/>
            <wp:docPr id="2" name="Рисунок 2" descr="\\SERVERSH\share\Управление образования\Сахарова М.А\ДЛЯ САЙТА УПРАВЛЕНИЯ ОБРАЗОВАНИЯ\КРАСКОВСКАЯ\малые формы\Этнографическая игра 2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SH\share\Управление образования\Сахарова М.А\ДЛЯ САЙТА УПРАВЛЕНИЯ ОБРАЗОВАНИЯ\КРАСКОВСКАЯ\малые формы\Этнографическая игра 28.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57" cy="433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00" w:rsidRDefault="00C92034" w:rsidP="00C920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3256" cy="4382304"/>
            <wp:effectExtent l="19050" t="0" r="5094" b="0"/>
            <wp:docPr id="1" name="Рисунок 1" descr="\\SERVERSH\share\Управление образования\Сахарова М.А\ДЛЯ САЙТА УПРАВЛЕНИЯ ОБРАЗОВАНИЯ\КРАСКОВСКАЯ\малые формы\Этнографическая игра в музее Мокеевской С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SH\share\Управление образования\Сахарова М.А\ДЛЯ САЙТА УПРАВЛЕНИЯ ОБРАЗОВАНИЯ\КРАСКОВСКАЯ\малые формы\Этнографическая игра в музее Мокеевской С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04" cy="43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034" w:rsidRPr="00FE7A00" w:rsidRDefault="00C92034" w:rsidP="00C920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4702"/>
            <wp:effectExtent l="19050" t="0" r="3810" b="0"/>
            <wp:docPr id="3" name="Рисунок 3" descr="\\SERVERSH\share\Управление образования\Сахарова М.А\ДЛЯ САЙТА УПРАВЛЕНИЯ ОБРАЗОВАНИЯ\КРАСКОВСКАЯ\малые формы\В музее Туношенской школы 2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SH\share\Управление образования\Сахарова М.А\ДЛЯ САЙТА УПРАВЛЕНИЯ ОБРАЗОВАНИЯ\КРАСКОВСКАЯ\малые формы\В музее Туношенской школы 28.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034" w:rsidRPr="00FE7A00" w:rsidSect="00C92034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E7A00"/>
    <w:rsid w:val="00144774"/>
    <w:rsid w:val="002E192D"/>
    <w:rsid w:val="00474134"/>
    <w:rsid w:val="006D05FC"/>
    <w:rsid w:val="007402D9"/>
    <w:rsid w:val="009B53F4"/>
    <w:rsid w:val="00C92034"/>
    <w:rsid w:val="00CE4DCD"/>
    <w:rsid w:val="00DE323A"/>
    <w:rsid w:val="00E157F0"/>
    <w:rsid w:val="00EA2089"/>
    <w:rsid w:val="00F219E9"/>
    <w:rsid w:val="00FE7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mvv</dc:creator>
  <cp:lastModifiedBy>admin</cp:lastModifiedBy>
  <cp:revision>2</cp:revision>
  <dcterms:created xsi:type="dcterms:W3CDTF">2019-10-30T13:44:00Z</dcterms:created>
  <dcterms:modified xsi:type="dcterms:W3CDTF">2019-10-30T13:44:00Z</dcterms:modified>
</cp:coreProperties>
</file>