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0" w:name="_Hlk242347983"/>
          </w:p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10</w:t>
            </w:r>
          </w:p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>по социальному развитию</w:t>
            </w:r>
          </w:p>
          <w:p w:rsidR="00C406A7" w:rsidRPr="000E41E5" w:rsidRDefault="007074DC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12.10.2026 № 128</w:t>
            </w:r>
          </w:p>
        </w:tc>
      </w:tr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0"/>
    </w:tbl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406A7" w:rsidRPr="00C406A7" w:rsidRDefault="00C406A7" w:rsidP="00C406A7">
      <w:pPr>
        <w:widowControl/>
        <w:suppressAutoHyphens w:val="0"/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 xml:space="preserve">Положение </w:t>
      </w:r>
    </w:p>
    <w:p w:rsidR="00C406A7" w:rsidRPr="00C406A7" w:rsidRDefault="00C406A7" w:rsidP="00C406A7">
      <w:pPr>
        <w:widowControl/>
        <w:suppressAutoHyphens w:val="0"/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 xml:space="preserve">о муниципальном конкурсе детских театральных коллективов </w:t>
      </w: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C406A7">
        <w:rPr>
          <w:rFonts w:eastAsia="Calibri"/>
          <w:b/>
          <w:bCs/>
          <w:sz w:val="28"/>
          <w:szCs w:val="28"/>
          <w:lang w:eastAsia="en-US"/>
        </w:rPr>
        <w:t>Театральные встречи</w:t>
      </w:r>
      <w:r>
        <w:rPr>
          <w:rFonts w:eastAsia="Calibri"/>
          <w:b/>
          <w:bCs/>
          <w:sz w:val="28"/>
          <w:szCs w:val="28"/>
          <w:lang w:eastAsia="en-US"/>
        </w:rPr>
        <w:t>»</w:t>
      </w:r>
    </w:p>
    <w:p w:rsidR="00C406A7" w:rsidRPr="00C406A7" w:rsidRDefault="00C406A7" w:rsidP="00C406A7">
      <w:pPr>
        <w:widowControl/>
        <w:suppressAutoHyphens w:val="0"/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406A7" w:rsidRPr="00C406A7" w:rsidRDefault="00C406A7" w:rsidP="00221ADE">
      <w:pPr>
        <w:widowControl/>
        <w:numPr>
          <w:ilvl w:val="0"/>
          <w:numId w:val="15"/>
        </w:numPr>
        <w:suppressAutoHyphens w:val="0"/>
        <w:spacing w:after="160" w:line="278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C406A7">
        <w:rPr>
          <w:b/>
          <w:bCs/>
          <w:sz w:val="28"/>
          <w:szCs w:val="28"/>
          <w:lang w:eastAsia="ru-RU"/>
        </w:rPr>
        <w:t>Общие положения</w:t>
      </w:r>
    </w:p>
    <w:p w:rsidR="00C406A7" w:rsidRPr="00C406A7" w:rsidRDefault="00C406A7" w:rsidP="00C406A7">
      <w:pPr>
        <w:widowControl/>
        <w:suppressAutoHyphens w:val="0"/>
        <w:ind w:left="720"/>
        <w:contextualSpacing/>
        <w:rPr>
          <w:b/>
          <w:bCs/>
          <w:sz w:val="28"/>
          <w:szCs w:val="28"/>
          <w:lang w:eastAsia="ru-RU"/>
        </w:rPr>
      </w:pP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1.1.</w:t>
      </w:r>
      <w:r w:rsidRPr="00C406A7">
        <w:rPr>
          <w:rFonts w:eastAsia="Calibri"/>
          <w:sz w:val="28"/>
          <w:szCs w:val="28"/>
          <w:lang w:eastAsia="en-US"/>
        </w:rPr>
        <w:tab/>
        <w:t>Положение о муниципальном конкурсе детских театральных коллективов «Театральные встречи» (далее - Конкурс) определяет цель, задачи, сроки, прядок и условия проведения, категорию участников Конкурса программы.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1.2.</w:t>
      </w:r>
      <w:r w:rsidRPr="00C406A7">
        <w:rPr>
          <w:rFonts w:eastAsia="Calibri"/>
          <w:sz w:val="28"/>
          <w:szCs w:val="28"/>
          <w:lang w:eastAsia="en-US"/>
        </w:rPr>
        <w:tab/>
        <w:t>Целью Конкурса является выявление одарённых детей и подростков Ярославского муниципального округа в области театрального искусства.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Задачи Конкурса: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Способствовать развитию интереса обучающихся к литературному наследию России;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Содействовать формированию нравственной и эстетической культуре у детей и подростков средствами театрального искусства;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Развивать творческий талант обучающихся в сфере театрального искусства.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1.3.</w:t>
      </w:r>
      <w:r w:rsidRPr="00C406A7">
        <w:rPr>
          <w:rFonts w:eastAsia="Calibri"/>
          <w:sz w:val="28"/>
          <w:szCs w:val="28"/>
          <w:lang w:eastAsia="en-US"/>
        </w:rPr>
        <w:tab/>
        <w:t>Учредителем Конкурса является Администраци</w:t>
      </w:r>
      <w:r>
        <w:rPr>
          <w:rFonts w:eastAsia="Calibri"/>
          <w:sz w:val="28"/>
          <w:szCs w:val="28"/>
          <w:lang w:eastAsia="en-US"/>
        </w:rPr>
        <w:t>я</w:t>
      </w:r>
      <w:r w:rsidRPr="00C406A7">
        <w:rPr>
          <w:rFonts w:eastAsia="Calibri"/>
          <w:sz w:val="28"/>
          <w:szCs w:val="28"/>
          <w:lang w:eastAsia="en-US"/>
        </w:rPr>
        <w:t xml:space="preserve"> Ярославского муниципального округа.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1.4.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МЕСТО ПРОВЕДЕНИЯ КОНКУРСА: Центр дополнительного образования детей «СТУПЕНЬКИ» МОУ ДО «ЦДТ «Шанс» ЯМО (пос. Красные Ткачи, ул. Пушкина, д.8А) Телефон: (4852) 43-49-21, E-mail: </w:t>
      </w:r>
      <w:hyperlink r:id="rId8" w:history="1">
        <w:r w:rsidRPr="00C406A7">
          <w:rPr>
            <w:sz w:val="28"/>
            <w:szCs w:val="28"/>
            <w:lang w:eastAsia="ru-RU"/>
          </w:rPr>
          <w:t>stupenki.yamr@yarregion.ru</w:t>
        </w:r>
      </w:hyperlink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1.5.</w:t>
      </w:r>
      <w:r w:rsidRPr="00C406A7">
        <w:rPr>
          <w:rFonts w:eastAsia="Calibri"/>
          <w:sz w:val="28"/>
          <w:szCs w:val="28"/>
          <w:lang w:eastAsia="en-US"/>
        </w:rPr>
        <w:tab/>
      </w:r>
      <w:r w:rsidRPr="00C406A7">
        <w:rPr>
          <w:rFonts w:eastAsia="Calibri"/>
          <w:b/>
          <w:bCs/>
          <w:i/>
          <w:iCs/>
          <w:sz w:val="28"/>
          <w:szCs w:val="28"/>
          <w:lang w:eastAsia="en-US"/>
        </w:rPr>
        <w:t>Тематика конкурса посвящается 135-летию со дня рождения одного из самых известных советских писателей XX века Константина Георгиевича Паустовского.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406A7" w:rsidRPr="00C406A7" w:rsidRDefault="00C406A7" w:rsidP="00221ADE">
      <w:pPr>
        <w:widowControl/>
        <w:numPr>
          <w:ilvl w:val="0"/>
          <w:numId w:val="15"/>
        </w:numPr>
        <w:suppressAutoHyphens w:val="0"/>
        <w:spacing w:after="160" w:line="278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C406A7">
        <w:rPr>
          <w:b/>
          <w:bCs/>
          <w:sz w:val="28"/>
          <w:szCs w:val="28"/>
          <w:lang w:eastAsia="ru-RU"/>
        </w:rPr>
        <w:t>Руководство Конкурса</w:t>
      </w:r>
    </w:p>
    <w:p w:rsidR="00C406A7" w:rsidRPr="00C406A7" w:rsidRDefault="00C406A7" w:rsidP="00C406A7">
      <w:pPr>
        <w:widowControl/>
        <w:suppressAutoHyphens w:val="0"/>
        <w:ind w:left="720"/>
        <w:contextualSpacing/>
        <w:rPr>
          <w:b/>
          <w:bCs/>
          <w:sz w:val="28"/>
          <w:szCs w:val="28"/>
          <w:lang w:eastAsia="ru-RU"/>
        </w:rPr>
      </w:pP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2.1.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Общее руководство Конкурсом осуществляет организационный комитет (далее - Оргкомитет), состав которого утверждается </w:t>
      </w:r>
      <w:r w:rsidR="00561591">
        <w:rPr>
          <w:rFonts w:eastAsia="Calibri"/>
          <w:sz w:val="28"/>
          <w:szCs w:val="28"/>
          <w:lang w:eastAsia="en-US"/>
        </w:rPr>
        <w:t>распоряжением Заместителя Главы Администрации ЯМО</w:t>
      </w:r>
      <w:r w:rsidR="00C04B3E">
        <w:rPr>
          <w:rFonts w:eastAsia="Calibri"/>
          <w:sz w:val="28"/>
          <w:szCs w:val="28"/>
          <w:lang w:eastAsia="en-US"/>
        </w:rPr>
        <w:t xml:space="preserve"> по социальному развитию</w:t>
      </w:r>
      <w:r w:rsidRPr="00C406A7">
        <w:rPr>
          <w:rFonts w:eastAsia="Calibri"/>
          <w:sz w:val="28"/>
          <w:szCs w:val="28"/>
          <w:lang w:eastAsia="en-US"/>
        </w:rPr>
        <w:t>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2.2.</w:t>
      </w:r>
      <w:r w:rsidRPr="00C406A7">
        <w:rPr>
          <w:rFonts w:eastAsia="Calibri"/>
          <w:sz w:val="28"/>
          <w:szCs w:val="28"/>
          <w:lang w:eastAsia="en-US"/>
        </w:rPr>
        <w:tab/>
        <w:t>Оргкомитет: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разрабатывает Положение о Конкурсе, которое устанавливает порядок и условия проведения Конкурса;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lastRenderedPageBreak/>
        <w:t>-</w:t>
      </w:r>
      <w:r w:rsidRPr="00C406A7">
        <w:rPr>
          <w:rFonts w:eastAsia="Calibri"/>
          <w:sz w:val="28"/>
          <w:szCs w:val="28"/>
          <w:lang w:eastAsia="en-US"/>
        </w:rPr>
        <w:tab/>
        <w:t>формирует конкурсную комиссию муниципального этапа, которая определяет победителей, призёров и дипломантов Конкурса;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оформляет итоговый протокол;</w:t>
      </w:r>
    </w:p>
    <w:p w:rsidR="00C406A7" w:rsidRPr="00C406A7" w:rsidRDefault="00C406A7" w:rsidP="007D4F39">
      <w:pPr>
        <w:widowControl/>
        <w:suppressAutoHyphens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3. Участники Конкурса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3.1.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Участниками Конкурса могут стать обучающиеся (в том числе с ОВЗ) </w:t>
      </w:r>
      <w:r w:rsidR="00561591">
        <w:rPr>
          <w:rFonts w:eastAsia="Calibri"/>
          <w:sz w:val="28"/>
          <w:szCs w:val="28"/>
          <w:lang w:eastAsia="en-US"/>
        </w:rPr>
        <w:t>образовательных организаций</w:t>
      </w:r>
      <w:r w:rsidRPr="00C406A7">
        <w:rPr>
          <w:rFonts w:eastAsia="Calibri"/>
          <w:sz w:val="28"/>
          <w:szCs w:val="28"/>
          <w:lang w:eastAsia="en-US"/>
        </w:rPr>
        <w:t xml:space="preserve"> Ярославского муниципального округа.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3.2.</w:t>
      </w:r>
      <w:r w:rsidRPr="00C406A7">
        <w:rPr>
          <w:rFonts w:eastAsia="Calibri"/>
          <w:sz w:val="28"/>
          <w:szCs w:val="28"/>
          <w:lang w:eastAsia="en-US"/>
        </w:rPr>
        <w:tab/>
        <w:t>Возраст участников: 3-18 лет.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4. Сроки, порядок и условия проведения Конкурса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4.1.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Конкурс проходит </w:t>
      </w:r>
      <w:r w:rsidRPr="00C406A7">
        <w:rPr>
          <w:rFonts w:eastAsia="Calibri"/>
          <w:b/>
          <w:bCs/>
          <w:color w:val="000000"/>
          <w:sz w:val="28"/>
          <w:szCs w:val="28"/>
          <w:lang w:eastAsia="en-US"/>
        </w:rPr>
        <w:t>с 18.01.2027 г. по 19.02.2027 г.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4.2.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Первый тур </w:t>
      </w:r>
      <w:r w:rsidRPr="00C406A7">
        <w:rPr>
          <w:rFonts w:eastAsia="Calibri"/>
          <w:color w:val="000000"/>
          <w:sz w:val="28"/>
          <w:szCs w:val="28"/>
          <w:lang w:eastAsia="en-US"/>
        </w:rPr>
        <w:t xml:space="preserve">проводится с </w:t>
      </w:r>
      <w:r w:rsidRPr="00C406A7">
        <w:rPr>
          <w:rFonts w:eastAsia="Calibri"/>
          <w:b/>
          <w:bCs/>
          <w:color w:val="000000"/>
          <w:sz w:val="28"/>
          <w:szCs w:val="28"/>
          <w:lang w:eastAsia="en-US"/>
        </w:rPr>
        <w:t>18 января по 05 февраля 2027 года</w:t>
      </w:r>
      <w:r w:rsidRPr="00C406A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406A7">
        <w:rPr>
          <w:rFonts w:eastAsia="Calibri"/>
          <w:sz w:val="28"/>
          <w:szCs w:val="28"/>
          <w:lang w:eastAsia="en-US"/>
        </w:rPr>
        <w:t>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выступлений участников открытая.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4.3.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По завершении первого тура для участия </w:t>
      </w:r>
      <w:r w:rsidRPr="00C406A7">
        <w:rPr>
          <w:rFonts w:eastAsia="Calibri"/>
          <w:b/>
          <w:bCs/>
          <w:sz w:val="28"/>
          <w:szCs w:val="28"/>
          <w:lang w:eastAsia="en-US"/>
        </w:rPr>
        <w:t>во втором</w:t>
      </w:r>
      <w:r w:rsidRPr="00C406A7">
        <w:rPr>
          <w:rFonts w:eastAsia="Calibri"/>
          <w:sz w:val="28"/>
          <w:szCs w:val="28"/>
          <w:lang w:eastAsia="en-US"/>
        </w:rPr>
        <w:t xml:space="preserve"> (заочном) муниципальном туре в адрес Оргкомитета Конкурса (МОУ ДО ЦДТ «ШАНС» ЯМО) руководителями образовательных организаций направляются документы и материалы согласно перечню, срокам и требованиям Положения</w:t>
      </w:r>
      <w:r w:rsidRPr="00C406A7">
        <w:rPr>
          <w:rFonts w:ascii="Calibri" w:eastAsia="Calibri" w:hAnsi="Calibri"/>
          <w:b/>
          <w:bCs/>
          <w:lang w:eastAsia="en-US"/>
        </w:rPr>
        <w:t xml:space="preserve"> </w:t>
      </w:r>
      <w:r w:rsidRPr="00C406A7">
        <w:rPr>
          <w:rFonts w:eastAsia="Calibri"/>
          <w:sz w:val="28"/>
          <w:szCs w:val="28"/>
          <w:lang w:eastAsia="en-US"/>
        </w:rPr>
        <w:t xml:space="preserve">в электроном варианте на электронную почту организатора Конкурса </w:t>
      </w:r>
      <w:bookmarkStart w:id="1" w:name="_Hlk115681768"/>
      <w:r w:rsidR="002B1742" w:rsidRPr="002B1742">
        <w:rPr>
          <w:rFonts w:ascii="Calibri" w:eastAsia="Calibri" w:hAnsi="Calibri"/>
          <w:color w:val="000000"/>
          <w:lang w:eastAsia="en-US"/>
        </w:rPr>
        <w:fldChar w:fldCharType="begin"/>
      </w:r>
      <w:r w:rsidRPr="00C406A7">
        <w:rPr>
          <w:rFonts w:ascii="Calibri" w:eastAsia="Calibri" w:hAnsi="Calibri"/>
          <w:color w:val="000000"/>
          <w:lang w:eastAsia="en-US"/>
        </w:rPr>
        <w:instrText xml:space="preserve"> HYPERLINK "mailto:stupenki.yamr@yarregion.ru" </w:instrText>
      </w:r>
      <w:r w:rsidR="002B1742" w:rsidRPr="002B1742">
        <w:rPr>
          <w:rFonts w:ascii="Calibri" w:eastAsia="Calibri" w:hAnsi="Calibri"/>
          <w:color w:val="000000"/>
          <w:lang w:eastAsia="en-US"/>
        </w:rPr>
        <w:fldChar w:fldCharType="separate"/>
      </w:r>
      <w:r w:rsidRPr="00C406A7">
        <w:rPr>
          <w:color w:val="000000"/>
          <w:sz w:val="28"/>
          <w:szCs w:val="28"/>
          <w:lang w:eastAsia="ru-RU"/>
        </w:rPr>
        <w:t>stupenki.yamr@yarregion.ru</w:t>
      </w:r>
      <w:r w:rsidR="002B1742" w:rsidRPr="00C406A7">
        <w:rPr>
          <w:color w:val="000000"/>
          <w:sz w:val="28"/>
          <w:szCs w:val="28"/>
          <w:lang w:eastAsia="ru-RU"/>
        </w:rPr>
        <w:fldChar w:fldCharType="end"/>
      </w:r>
      <w:bookmarkEnd w:id="1"/>
      <w:r w:rsidRPr="00C406A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406A7">
        <w:rPr>
          <w:rFonts w:eastAsia="Calibri"/>
          <w:b/>
          <w:bCs/>
          <w:color w:val="000000"/>
          <w:sz w:val="28"/>
          <w:szCs w:val="28"/>
          <w:lang w:eastAsia="en-US"/>
        </w:rPr>
        <w:t>с 08 февраля по 15 февраля 2027г.: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 xml:space="preserve">-  заявки (Приложение 1) (в формате Word (ОБЯЗАТЕЛЬНО) и скан в формате PDF), 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 согласия на обработку личных данных (Приложение 2) (скан в формате PDF),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ascii="Calibri" w:eastAsia="Calibri" w:hAnsi="Calibri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 конкурсные работы – видеозапись театральной постановки (можно ссылку на облачное хранилище), сценарий спектакля и красочно оформленная «Программка» с перечнем действующих лиц, исполнителей и др.(фото или скан)</w:t>
      </w:r>
      <w:r w:rsidRPr="00C406A7">
        <w:rPr>
          <w:rFonts w:ascii="Calibri" w:eastAsia="Calibri" w:hAnsi="Calibri"/>
          <w:lang w:eastAsia="en-US"/>
        </w:rPr>
        <w:t xml:space="preserve"> 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ascii="Calibri" w:eastAsia="Calibri" w:hAnsi="Calibri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4.4.</w:t>
      </w:r>
      <w:r w:rsidRPr="00C406A7">
        <w:rPr>
          <w:rFonts w:eastAsia="Calibri"/>
          <w:b/>
          <w:bCs/>
          <w:sz w:val="28"/>
          <w:szCs w:val="28"/>
          <w:lang w:eastAsia="en-US"/>
        </w:rPr>
        <w:t xml:space="preserve"> Документы и материалы, оформленные неправильно или поступившие позднее указанных сроков, </w:t>
      </w:r>
      <w:r w:rsidRPr="00C406A7">
        <w:rPr>
          <w:rFonts w:eastAsia="Calibri"/>
          <w:b/>
          <w:bCs/>
          <w:sz w:val="28"/>
          <w:szCs w:val="28"/>
          <w:u w:val="single"/>
          <w:lang w:eastAsia="en-US"/>
        </w:rPr>
        <w:t>не рассматриваются</w:t>
      </w:r>
      <w:r w:rsidRPr="00C406A7">
        <w:rPr>
          <w:rFonts w:eastAsia="Calibri"/>
          <w:b/>
          <w:bCs/>
          <w:sz w:val="28"/>
          <w:szCs w:val="28"/>
          <w:lang w:eastAsia="en-US"/>
        </w:rPr>
        <w:t>.</w:t>
      </w:r>
      <w:r w:rsidRPr="00C406A7">
        <w:rPr>
          <w:rFonts w:eastAsia="Calibri"/>
          <w:sz w:val="28"/>
          <w:szCs w:val="28"/>
          <w:lang w:eastAsia="en-US"/>
        </w:rPr>
        <w:t xml:space="preserve"> Количество участников, которое может быть представлено на второй (заочный) тур от образовательной организации 1 театральный коллектив (победитель первого тура) в каждой номинации по каждой возрастной категории. 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4.5.</w:t>
      </w:r>
      <w:r w:rsidRPr="00C406A7">
        <w:rPr>
          <w:rFonts w:eastAsia="Calibri"/>
          <w:sz w:val="28"/>
          <w:szCs w:val="28"/>
          <w:lang w:eastAsia="en-US"/>
        </w:rPr>
        <w:tab/>
      </w:r>
      <w:r w:rsidRPr="00C406A7">
        <w:rPr>
          <w:rFonts w:eastAsia="Calibri"/>
          <w:color w:val="000000"/>
          <w:sz w:val="28"/>
          <w:szCs w:val="28"/>
          <w:lang w:eastAsia="en-US"/>
        </w:rPr>
        <w:t xml:space="preserve">С </w:t>
      </w:r>
      <w:r w:rsidRPr="00C406A7">
        <w:rPr>
          <w:rFonts w:eastAsia="Calibri"/>
          <w:b/>
          <w:bCs/>
          <w:color w:val="000000"/>
          <w:sz w:val="28"/>
          <w:szCs w:val="28"/>
          <w:lang w:eastAsia="en-US"/>
        </w:rPr>
        <w:t>16 по 19 февраля 2027 г.</w:t>
      </w:r>
      <w:r w:rsidRPr="00C406A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406A7">
        <w:rPr>
          <w:rFonts w:eastAsia="Calibri"/>
          <w:sz w:val="28"/>
          <w:szCs w:val="28"/>
          <w:lang w:eastAsia="en-US"/>
        </w:rPr>
        <w:t>просмотр конкурсной комиссией заявленных материалов.</w:t>
      </w:r>
    </w:p>
    <w:p w:rsidR="00C406A7" w:rsidRPr="00C406A7" w:rsidRDefault="00C406A7" w:rsidP="00C406A7">
      <w:pPr>
        <w:widowControl/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4.6.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Участников финального тура Конкурса оценивает конкурсная комиссия, сформированная Оргкомитетом Конкурса.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lastRenderedPageBreak/>
        <w:t xml:space="preserve">Итоги подводятся в каждой номинации по возрастным категориям. </w:t>
      </w:r>
      <w:r w:rsidRPr="00C406A7">
        <w:rPr>
          <w:rFonts w:eastAsia="Calibri"/>
          <w:b/>
          <w:bCs/>
          <w:sz w:val="28"/>
          <w:szCs w:val="28"/>
          <w:u w:val="single"/>
          <w:lang w:eastAsia="en-US"/>
        </w:rPr>
        <w:t>Решение конкурсной комиссии оформляется протоколом и не подлежит пересмотру.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4.7.</w:t>
      </w:r>
      <w:r w:rsidRPr="00C406A7">
        <w:rPr>
          <w:rFonts w:eastAsia="Calibri"/>
          <w:sz w:val="28"/>
          <w:szCs w:val="28"/>
          <w:lang w:eastAsia="en-US"/>
        </w:rPr>
        <w:tab/>
      </w:r>
      <w:r w:rsidRPr="00C406A7">
        <w:rPr>
          <w:rFonts w:eastAsia="Calibri"/>
          <w:b/>
          <w:bCs/>
          <w:sz w:val="28"/>
          <w:szCs w:val="28"/>
          <w:lang w:eastAsia="en-US"/>
        </w:rPr>
        <w:t>Требования к конкурсным работам:</w:t>
      </w:r>
      <w:r w:rsidRPr="00C406A7">
        <w:rPr>
          <w:rFonts w:eastAsia="Calibri"/>
          <w:sz w:val="28"/>
          <w:szCs w:val="28"/>
          <w:lang w:eastAsia="en-US"/>
        </w:rPr>
        <w:t xml:space="preserve"> общий хронометраж не более 30 минут.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4.8.</w:t>
      </w:r>
      <w:r w:rsidRPr="00C406A7">
        <w:rPr>
          <w:rFonts w:eastAsia="Calibri"/>
          <w:b/>
          <w:bCs/>
          <w:sz w:val="28"/>
          <w:szCs w:val="28"/>
          <w:lang w:eastAsia="en-US"/>
        </w:rPr>
        <w:tab/>
        <w:t>Критерии оценки выступлений: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соответствие содержания спектакля теме конкурса,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режиссерский уровень спектакля;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актёрское мастерство;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 xml:space="preserve">художественное и музыкальное оформление спектакля;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 xml:space="preserve">соответствие репертуара возрасту актеров;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сценическая культура и культура речи актеров.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4.9.</w:t>
      </w:r>
      <w:r w:rsidRPr="00C406A7">
        <w:rPr>
          <w:rFonts w:eastAsia="Calibri"/>
          <w:sz w:val="28"/>
          <w:szCs w:val="28"/>
          <w:lang w:eastAsia="en-US"/>
        </w:rPr>
        <w:tab/>
      </w:r>
      <w:r w:rsidRPr="00C406A7">
        <w:rPr>
          <w:rFonts w:eastAsia="Calibri"/>
          <w:b/>
          <w:bCs/>
          <w:sz w:val="28"/>
          <w:szCs w:val="28"/>
          <w:lang w:eastAsia="en-US"/>
        </w:rPr>
        <w:t>Номинации конкурса:</w:t>
      </w:r>
    </w:p>
    <w:p w:rsidR="00C406A7" w:rsidRPr="00C406A7" w:rsidRDefault="00C406A7" w:rsidP="00C406A7">
      <w:pPr>
        <w:widowControl/>
        <w:suppressAutoHyphens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Драматическое направление</w:t>
      </w:r>
      <w:r w:rsidRPr="00C406A7">
        <w:rPr>
          <w:rFonts w:eastAsia="Calibri"/>
          <w:sz w:val="28"/>
          <w:szCs w:val="28"/>
          <w:lang w:eastAsia="en-US"/>
        </w:rPr>
        <w:t xml:space="preserve"> - возрастная категория: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115431520"/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3-5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         дети 6-7 лет (дошкольники);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7-12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13-18 лет;</w:t>
      </w:r>
    </w:p>
    <w:bookmarkEnd w:id="2"/>
    <w:p w:rsidR="00C406A7" w:rsidRPr="00C406A7" w:rsidRDefault="00C406A7" w:rsidP="00C406A7">
      <w:pPr>
        <w:widowControl/>
        <w:suppressAutoHyphens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Музыкальное направление</w:t>
      </w:r>
      <w:r w:rsidRPr="00C406A7">
        <w:rPr>
          <w:rFonts w:eastAsia="Calibri"/>
          <w:sz w:val="28"/>
          <w:szCs w:val="28"/>
          <w:lang w:eastAsia="en-US"/>
        </w:rPr>
        <w:t xml:space="preserve"> - Возрастная категория: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3-5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         дети 6-7 лет (дошкольники);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7-12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13-18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Кукольное направление</w:t>
      </w:r>
      <w:r w:rsidRPr="00C406A7">
        <w:rPr>
          <w:rFonts w:eastAsia="Calibri"/>
          <w:sz w:val="28"/>
          <w:szCs w:val="28"/>
          <w:lang w:eastAsia="en-US"/>
        </w:rPr>
        <w:t xml:space="preserve"> - Возрастная категория: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3-5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         дети 6-7 лет (дошкольники);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7-12 лет;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дети 13-18 лет;</w:t>
      </w: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406A7">
        <w:rPr>
          <w:rFonts w:eastAsia="Calibri"/>
          <w:b/>
          <w:bCs/>
          <w:sz w:val="28"/>
          <w:szCs w:val="28"/>
          <w:lang w:eastAsia="en-US"/>
        </w:rPr>
        <w:t>5. Подведение итогов Конкурса и награждение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5.1.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Итоги Конкурса оформляются протоколом конкурсной комиссии, утверждаются </w:t>
      </w:r>
      <w:r w:rsidR="00561591">
        <w:rPr>
          <w:rFonts w:eastAsia="Calibri"/>
          <w:sz w:val="28"/>
          <w:szCs w:val="28"/>
          <w:lang w:eastAsia="en-US"/>
        </w:rPr>
        <w:t>распоряжением Заместителя Главы</w:t>
      </w:r>
      <w:r w:rsidRPr="00C406A7">
        <w:rPr>
          <w:rFonts w:eastAsia="Calibri"/>
          <w:sz w:val="28"/>
          <w:szCs w:val="28"/>
          <w:lang w:eastAsia="en-US"/>
        </w:rPr>
        <w:t xml:space="preserve"> Администрации ЯМО</w:t>
      </w:r>
      <w:r w:rsidR="00C04B3E">
        <w:rPr>
          <w:rFonts w:eastAsia="Calibri"/>
          <w:sz w:val="28"/>
          <w:szCs w:val="28"/>
          <w:lang w:eastAsia="en-US"/>
        </w:rPr>
        <w:t xml:space="preserve"> по социальному развитию</w:t>
      </w:r>
      <w:r w:rsidRPr="00C406A7">
        <w:rPr>
          <w:rFonts w:eastAsia="Calibri"/>
          <w:sz w:val="28"/>
          <w:szCs w:val="28"/>
          <w:lang w:eastAsia="en-US"/>
        </w:rPr>
        <w:t xml:space="preserve"> и публикуются на сайте Администрации ЯМО </w:t>
      </w:r>
      <w:hyperlink r:id="rId9" w:history="1">
        <w:r w:rsidRPr="00C406A7">
          <w:rPr>
            <w:rFonts w:eastAsia="Calibri"/>
            <w:color w:val="0000FF"/>
            <w:sz w:val="28"/>
            <w:szCs w:val="28"/>
            <w:u w:val="single"/>
            <w:lang w:eastAsia="en-US"/>
          </w:rPr>
          <w:t>http://yamr.edu.yar.ru</w:t>
        </w:r>
      </w:hyperlink>
      <w:r w:rsidRPr="00C406A7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C406A7">
        <w:rPr>
          <w:sz w:val="28"/>
          <w:szCs w:val="28"/>
          <w:lang w:eastAsia="ru-RU"/>
        </w:rPr>
        <w:t xml:space="preserve">и на сайте </w:t>
      </w:r>
      <w:r w:rsidRPr="00C406A7">
        <w:rPr>
          <w:rFonts w:eastAsia="Calibri"/>
          <w:sz w:val="28"/>
          <w:szCs w:val="24"/>
          <w:lang w:eastAsia="en-US"/>
        </w:rPr>
        <w:t>МОУ ДО «ЦДТ «Шанс» ЯМО</w:t>
      </w:r>
      <w:r w:rsidRPr="00C406A7">
        <w:rPr>
          <w:rFonts w:ascii="Calibri" w:eastAsia="Calibri" w:hAnsi="Calibri"/>
          <w:sz w:val="32"/>
          <w:szCs w:val="28"/>
          <w:lang w:eastAsia="en-US"/>
        </w:rPr>
        <w:t xml:space="preserve"> </w:t>
      </w:r>
      <w:hyperlink r:id="rId10" w:history="1">
        <w:r w:rsidRPr="00C406A7">
          <w:rPr>
            <w:rFonts w:ascii="Calibri" w:hAnsi="Calibri"/>
            <w:color w:val="0000FF"/>
            <w:sz w:val="28"/>
            <w:szCs w:val="28"/>
            <w:u w:val="single"/>
            <w:lang w:eastAsia="en-US"/>
          </w:rPr>
          <w:t>http://shans-yar.edu.yar.ru</w:t>
        </w:r>
      </w:hyperlink>
      <w:r w:rsidRPr="00C406A7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C406A7">
        <w:rPr>
          <w:rFonts w:eastAsia="Calibri"/>
          <w:sz w:val="28"/>
          <w:szCs w:val="28"/>
          <w:lang w:eastAsia="en-US"/>
        </w:rPr>
        <w:t xml:space="preserve">Оргкомитет оставляет за собой право публикации лучших конкурсных работ на сайте Администрации ЯМО.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5.2.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Победители (1 место) Конкурса в каждой номинации награждаются дипломами </w:t>
      </w:r>
      <w:r w:rsidR="00561591">
        <w:rPr>
          <w:rFonts w:eastAsia="Calibri"/>
          <w:sz w:val="28"/>
          <w:szCs w:val="28"/>
          <w:lang w:eastAsia="en-US"/>
        </w:rPr>
        <w:t>Администрации ЯМО</w:t>
      </w:r>
      <w:r w:rsidRPr="00C406A7">
        <w:rPr>
          <w:rFonts w:eastAsia="Calibri"/>
          <w:sz w:val="28"/>
          <w:szCs w:val="28"/>
          <w:lang w:eastAsia="en-US"/>
        </w:rPr>
        <w:t xml:space="preserve"> и памятными подарками. </w:t>
      </w:r>
      <w:r w:rsidRPr="00C406A7">
        <w:rPr>
          <w:rFonts w:eastAsia="Calibri"/>
          <w:color w:val="EE0000"/>
          <w:sz w:val="28"/>
          <w:szCs w:val="28"/>
          <w:lang w:eastAsia="en-US"/>
        </w:rPr>
        <w:t xml:space="preserve">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5.3.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Призёры (2-е и 3-е место) Конкурса в каждой номинации награждаются дипломами </w:t>
      </w:r>
      <w:r w:rsidR="00561591">
        <w:rPr>
          <w:rFonts w:eastAsia="Calibri"/>
          <w:sz w:val="28"/>
          <w:szCs w:val="28"/>
          <w:lang w:eastAsia="en-US"/>
        </w:rPr>
        <w:t>Администрации ЯМО</w:t>
      </w:r>
      <w:r w:rsidRPr="00C406A7">
        <w:rPr>
          <w:rFonts w:eastAsia="Calibri"/>
          <w:sz w:val="28"/>
          <w:szCs w:val="28"/>
          <w:lang w:eastAsia="en-US"/>
        </w:rPr>
        <w:t xml:space="preserve">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lastRenderedPageBreak/>
        <w:t>5.4.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Конкурсной комиссией дополнительно в каждой номинации по каждой возрастной категории могут быть отмечены специальными дипломами: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лучшая главная мужская роль;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лучшая главная женская роль;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лучшая роль второго плана;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лучшую режиссёрскую работу;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лучшую сценографию;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-</w:t>
      </w:r>
      <w:r w:rsidRPr="00C406A7">
        <w:rPr>
          <w:rFonts w:eastAsia="Calibri"/>
          <w:sz w:val="28"/>
          <w:szCs w:val="28"/>
          <w:lang w:eastAsia="en-US"/>
        </w:rPr>
        <w:tab/>
        <w:t>лучшее музыкальное оформление спектакля.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5.6.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Всем участникам Конкурса высылается свидетельство участников конкурса.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5.7.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В случае если в номинации будет представлена только одна работа, конкурсная комиссия вправе оценивать работу в соответствие с критериями оценивания. </w:t>
      </w:r>
    </w:p>
    <w:p w:rsidR="00C406A7" w:rsidRPr="00C406A7" w:rsidRDefault="00C406A7" w:rsidP="00C406A7">
      <w:pPr>
        <w:widowControl/>
        <w:suppressAutoHyphens w:val="0"/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06A7">
        <w:rPr>
          <w:rFonts w:eastAsia="Calibri"/>
          <w:sz w:val="28"/>
          <w:szCs w:val="28"/>
          <w:lang w:eastAsia="en-US"/>
        </w:rPr>
        <w:t>5.8.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В случае если несколько конкурсных работ набрало одинаковый балл, председатель конкурсной комиссии выносит решение о присуждении дополнительных 0.1 балла одной из конкурсных работ. </w:t>
      </w: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sz w:val="28"/>
          <w:szCs w:val="28"/>
          <w:lang w:eastAsia="ru-RU"/>
        </w:rPr>
      </w:pPr>
      <w:r w:rsidRPr="00C406A7">
        <w:rPr>
          <w:rFonts w:eastAsia="Calibri"/>
          <w:sz w:val="28"/>
          <w:szCs w:val="28"/>
          <w:lang w:eastAsia="en-US"/>
        </w:rPr>
        <w:t>5.9.</w:t>
      </w:r>
      <w:r w:rsidRPr="00C406A7">
        <w:rPr>
          <w:rFonts w:eastAsia="Calibri"/>
          <w:sz w:val="28"/>
          <w:szCs w:val="28"/>
          <w:lang w:eastAsia="en-US"/>
        </w:rPr>
        <w:tab/>
        <w:t xml:space="preserve">Положение о муниципальном конкурсе детских театральных коллективов «Театральные встречи» публикуется на сайте Администрации ЯМО </w:t>
      </w:r>
      <w:hyperlink r:id="rId11" w:history="1">
        <w:r w:rsidRPr="00C406A7">
          <w:rPr>
            <w:rFonts w:eastAsia="Calibri"/>
            <w:color w:val="0000FF"/>
            <w:sz w:val="28"/>
            <w:szCs w:val="28"/>
            <w:u w:val="single"/>
            <w:lang w:eastAsia="en-US"/>
          </w:rPr>
          <w:t>https://yamr.edu.yar.ru/</w:t>
        </w:r>
      </w:hyperlink>
      <w:r w:rsidRPr="00C406A7">
        <w:rPr>
          <w:rFonts w:eastAsia="Calibri"/>
          <w:sz w:val="28"/>
          <w:szCs w:val="28"/>
          <w:lang w:eastAsia="en-US"/>
        </w:rPr>
        <w:t xml:space="preserve"> </w:t>
      </w:r>
      <w:r w:rsidRPr="00C406A7">
        <w:rPr>
          <w:sz w:val="28"/>
          <w:szCs w:val="28"/>
          <w:lang w:eastAsia="ru-RU"/>
        </w:rPr>
        <w:t xml:space="preserve">и на сайте </w:t>
      </w:r>
      <w:r w:rsidRPr="00C406A7">
        <w:rPr>
          <w:sz w:val="24"/>
          <w:szCs w:val="24"/>
          <w:lang w:eastAsia="ru-RU"/>
        </w:rPr>
        <w:t xml:space="preserve">МОУ ДО «ЦДТ </w:t>
      </w:r>
      <w:r w:rsidRPr="00C406A7">
        <w:rPr>
          <w:sz w:val="28"/>
          <w:szCs w:val="28"/>
          <w:lang w:eastAsia="ru-RU"/>
        </w:rPr>
        <w:t xml:space="preserve">«Шанс» ЯМО </w:t>
      </w:r>
      <w:hyperlink r:id="rId12" w:history="1">
        <w:r w:rsidRPr="00C406A7">
          <w:rPr>
            <w:color w:val="0000FF"/>
            <w:sz w:val="28"/>
            <w:szCs w:val="28"/>
            <w:u w:val="single"/>
            <w:lang w:eastAsia="ru-RU"/>
          </w:rPr>
          <w:t>http://shans-yar.edu.yar.ru</w:t>
        </w:r>
      </w:hyperlink>
      <w:r w:rsidRPr="00C406A7">
        <w:rPr>
          <w:sz w:val="28"/>
          <w:szCs w:val="28"/>
          <w:lang w:eastAsia="ru-RU"/>
        </w:rPr>
        <w:t>.</w:t>
      </w: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color w:val="0000FF"/>
          <w:sz w:val="28"/>
          <w:szCs w:val="28"/>
          <w:u w:val="single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tbl>
      <w:tblPr>
        <w:tblpPr w:leftFromText="180" w:rightFromText="180" w:vertAnchor="text" w:horzAnchor="page" w:tblpX="8116" w:tblpY="-691"/>
        <w:tblW w:w="0" w:type="auto"/>
        <w:tblLook w:val="01E0"/>
      </w:tblPr>
      <w:tblGrid>
        <w:gridCol w:w="3528"/>
      </w:tblGrid>
      <w:tr w:rsidR="00A07978" w:rsidRPr="000E41E5" w:rsidTr="007D4F39">
        <w:tc>
          <w:tcPr>
            <w:tcW w:w="3528" w:type="dxa"/>
          </w:tcPr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3" w:name="_Hlk242347835"/>
          </w:p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>Приложение</w:t>
            </w:r>
            <w:r>
              <w:rPr>
                <w:bCs/>
                <w:sz w:val="20"/>
                <w:szCs w:val="20"/>
              </w:rPr>
              <w:t xml:space="preserve"> 1 </w:t>
            </w:r>
          </w:p>
          <w:p w:rsidR="00A07978" w:rsidRPr="00A07978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406A7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м</w:t>
            </w:r>
            <w:r w:rsidRPr="00C406A7">
              <w:rPr>
                <w:sz w:val="20"/>
                <w:szCs w:val="20"/>
              </w:rPr>
              <w:t xml:space="preserve"> конкур</w:t>
            </w:r>
            <w:r>
              <w:rPr>
                <w:sz w:val="20"/>
                <w:szCs w:val="20"/>
              </w:rPr>
              <w:t>се</w:t>
            </w:r>
            <w:r w:rsidRPr="00C406A7">
              <w:rPr>
                <w:sz w:val="20"/>
                <w:szCs w:val="20"/>
              </w:rPr>
              <w:t xml:space="preserve"> детских театральных коллективов «Театральные встречи»</w:t>
            </w:r>
          </w:p>
        </w:tc>
      </w:tr>
      <w:tr w:rsidR="00A07978" w:rsidRPr="000E41E5" w:rsidTr="007D4F39">
        <w:tc>
          <w:tcPr>
            <w:tcW w:w="3528" w:type="dxa"/>
          </w:tcPr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3"/>
    </w:tbl>
    <w:p w:rsidR="00C406A7" w:rsidRPr="00C406A7" w:rsidRDefault="00C406A7" w:rsidP="00A07978">
      <w:pPr>
        <w:widowControl/>
        <w:suppressAutoHyphens w:val="0"/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:rsidR="00A07978" w:rsidRDefault="00A0797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В оргкомитет по проведению</w:t>
      </w:r>
    </w:p>
    <w:p w:rsidR="00C406A7" w:rsidRPr="00C406A7" w:rsidRDefault="00C406A7" w:rsidP="00C406A7">
      <w:pPr>
        <w:widowControl/>
        <w:tabs>
          <w:tab w:val="center" w:pos="4677"/>
          <w:tab w:val="right" w:pos="9355"/>
        </w:tabs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ab/>
        <w:t xml:space="preserve">                                                                                                  муниципального конкурса</w:t>
      </w: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 xml:space="preserve">                                                                                                  детских театральных коллективов</w:t>
      </w: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 xml:space="preserve"> «Театральные встречи»</w:t>
      </w:r>
    </w:p>
    <w:p w:rsidR="00C406A7" w:rsidRPr="00C406A7" w:rsidRDefault="00C406A7" w:rsidP="00C406A7">
      <w:pPr>
        <w:widowControl/>
        <w:suppressAutoHyphens w:val="0"/>
        <w:jc w:val="right"/>
        <w:rPr>
          <w:b/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 xml:space="preserve">           от_________________________________</w:t>
      </w:r>
      <w:r w:rsidRPr="00C406A7">
        <w:rPr>
          <w:sz w:val="24"/>
          <w:szCs w:val="24"/>
          <w:lang w:eastAsia="ru-RU"/>
        </w:rPr>
        <w:br/>
        <w:t>(наименование ОО)</w:t>
      </w: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__________________</w:t>
      </w:r>
      <w:r w:rsidR="00A07978">
        <w:rPr>
          <w:sz w:val="24"/>
          <w:szCs w:val="24"/>
          <w:lang w:eastAsia="ru-RU"/>
        </w:rPr>
        <w:t>_______________</w:t>
      </w: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(электронный адрес ОО)</w:t>
      </w:r>
    </w:p>
    <w:p w:rsidR="00C406A7" w:rsidRPr="00C406A7" w:rsidRDefault="00C406A7" w:rsidP="00C406A7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br/>
        <w:t>Заявка</w:t>
      </w: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Просим включить в число участников муниципального конкурса детских театральных коллективов «Театральные встречи»</w:t>
      </w:r>
    </w:p>
    <w:p w:rsidR="00C406A7" w:rsidRPr="00C406A7" w:rsidRDefault="00C406A7" w:rsidP="00C406A7">
      <w:pPr>
        <w:widowControl/>
        <w:suppressAutoHyphens w:val="0"/>
        <w:jc w:val="center"/>
        <w:rPr>
          <w:sz w:val="32"/>
          <w:szCs w:val="32"/>
          <w:lang w:eastAsia="ru-RU"/>
        </w:rPr>
      </w:pPr>
      <w:r w:rsidRPr="00C406A7">
        <w:rPr>
          <w:sz w:val="24"/>
          <w:szCs w:val="24"/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7"/>
        <w:gridCol w:w="1339"/>
        <w:gridCol w:w="1169"/>
        <w:gridCol w:w="842"/>
        <w:gridCol w:w="1161"/>
        <w:gridCol w:w="1134"/>
        <w:gridCol w:w="1559"/>
        <w:gridCol w:w="1843"/>
      </w:tblGrid>
      <w:tr w:rsidR="00C406A7" w:rsidRPr="00C406A7" w:rsidTr="00784E7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№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Ф.И.О. участника (полностью)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Дата рождения ребёнка</w:t>
            </w:r>
            <w:r w:rsidRPr="00C406A7">
              <w:rPr>
                <w:szCs w:val="32"/>
                <w:lang w:eastAsia="ru-RU"/>
              </w:rPr>
              <w:br/>
              <w:t>(дд.мм.гг.) и количество полных лет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Ребенок с ОВЗ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Ребенок инвалид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Номинация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Название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A7" w:rsidRPr="00C406A7" w:rsidRDefault="00C406A7" w:rsidP="00C406A7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C406A7">
              <w:rPr>
                <w:szCs w:val="32"/>
                <w:lang w:eastAsia="ru-RU"/>
              </w:rPr>
              <w:t>ФИО руководителя</w:t>
            </w:r>
            <w:r w:rsidRPr="00C406A7">
              <w:rPr>
                <w:szCs w:val="32"/>
                <w:lang w:eastAsia="ru-RU"/>
              </w:rPr>
              <w:br/>
              <w:t>(полностью)</w:t>
            </w:r>
          </w:p>
        </w:tc>
      </w:tr>
      <w:tr w:rsidR="00C406A7" w:rsidRPr="00C406A7" w:rsidTr="00784E7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  <w:tr w:rsidR="00C406A7" w:rsidRPr="00C406A7" w:rsidTr="00784E7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A7" w:rsidRPr="00C406A7" w:rsidRDefault="00C406A7" w:rsidP="00C406A7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</w:tbl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C406A7" w:rsidRPr="00C406A7" w:rsidTr="00784E7B">
        <w:tc>
          <w:tcPr>
            <w:tcW w:w="9854" w:type="dxa"/>
            <w:gridSpan w:val="3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center"/>
              <w:rPr>
                <w:b/>
                <w:sz w:val="20"/>
                <w:szCs w:val="20"/>
                <w:lang w:eastAsia="ru-RU"/>
              </w:rPr>
            </w:pPr>
            <w:r w:rsidRPr="00C406A7">
              <w:rPr>
                <w:b/>
                <w:sz w:val="20"/>
                <w:szCs w:val="20"/>
                <w:lang w:eastAsia="ru-RU"/>
              </w:rPr>
              <w:t>Статистические данные</w:t>
            </w:r>
          </w:p>
        </w:tc>
      </w:tr>
      <w:tr w:rsidR="00C406A7" w:rsidRPr="00C406A7" w:rsidTr="00784E7B">
        <w:tc>
          <w:tcPr>
            <w:tcW w:w="675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C406A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9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C406A7">
              <w:rPr>
                <w:sz w:val="20"/>
                <w:szCs w:val="20"/>
                <w:lang w:eastAsia="ru-RU"/>
              </w:rPr>
              <w:t>Общее количество работ:</w:t>
            </w:r>
          </w:p>
        </w:tc>
        <w:tc>
          <w:tcPr>
            <w:tcW w:w="690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C406A7" w:rsidRPr="00C406A7" w:rsidTr="00784E7B">
        <w:tc>
          <w:tcPr>
            <w:tcW w:w="675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C406A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9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C406A7">
              <w:rPr>
                <w:sz w:val="20"/>
                <w:szCs w:val="20"/>
                <w:lang w:eastAsia="ru-RU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</w:tcPr>
          <w:p w:rsidR="00C406A7" w:rsidRPr="00C406A7" w:rsidRDefault="00C406A7" w:rsidP="00C406A7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Директор ОО</w:t>
      </w: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 xml:space="preserve">  М.П.                        …………………../расшифровка подписи/</w:t>
      </w: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Исполнитель Ф.И.О (полностью)………………………………………………………………………..………….</w:t>
      </w: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  <w:r w:rsidRPr="00C406A7">
        <w:rPr>
          <w:sz w:val="24"/>
          <w:szCs w:val="24"/>
          <w:lang w:eastAsia="ru-RU"/>
        </w:rPr>
        <w:t>Контактный телефон (сотовый)………………………………………………………………………………………</w:t>
      </w: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Pr="00C406A7" w:rsidRDefault="00C406A7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228" w:tblpY="-654"/>
        <w:tblW w:w="0" w:type="auto"/>
        <w:tblLook w:val="01E0"/>
      </w:tblPr>
      <w:tblGrid>
        <w:gridCol w:w="3528"/>
      </w:tblGrid>
      <w:tr w:rsidR="00A07978" w:rsidRPr="000E41E5" w:rsidTr="007D4F39">
        <w:tc>
          <w:tcPr>
            <w:tcW w:w="3528" w:type="dxa"/>
          </w:tcPr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4" w:name="_Hlk242348535"/>
          </w:p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>Приложение</w:t>
            </w:r>
            <w:r>
              <w:rPr>
                <w:bCs/>
                <w:sz w:val="20"/>
                <w:szCs w:val="20"/>
              </w:rPr>
              <w:t xml:space="preserve"> 2 </w:t>
            </w:r>
          </w:p>
          <w:p w:rsidR="00A07978" w:rsidRPr="00A07978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406A7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м</w:t>
            </w:r>
            <w:r w:rsidRPr="00C406A7">
              <w:rPr>
                <w:sz w:val="20"/>
                <w:szCs w:val="20"/>
              </w:rPr>
              <w:t xml:space="preserve"> конкур</w:t>
            </w:r>
            <w:r>
              <w:rPr>
                <w:sz w:val="20"/>
                <w:szCs w:val="20"/>
              </w:rPr>
              <w:t>се</w:t>
            </w:r>
            <w:r w:rsidRPr="00C406A7">
              <w:rPr>
                <w:sz w:val="20"/>
                <w:szCs w:val="20"/>
              </w:rPr>
              <w:t xml:space="preserve"> детских театральных коллективов «Театральные встречи»</w:t>
            </w:r>
          </w:p>
        </w:tc>
      </w:tr>
      <w:tr w:rsidR="00A07978" w:rsidRPr="000E41E5" w:rsidTr="007D4F39">
        <w:tc>
          <w:tcPr>
            <w:tcW w:w="3528" w:type="dxa"/>
          </w:tcPr>
          <w:p w:rsidR="00A07978" w:rsidRPr="000E41E5" w:rsidRDefault="00A07978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4"/>
    </w:tbl>
    <w:p w:rsidR="00C406A7" w:rsidRPr="00C406A7" w:rsidRDefault="00C406A7" w:rsidP="00C406A7">
      <w:pPr>
        <w:widowControl/>
        <w:suppressAutoHyphens w:val="0"/>
        <w:spacing w:after="200" w:line="276" w:lineRule="auto"/>
        <w:jc w:val="right"/>
        <w:rPr>
          <w:rFonts w:eastAsia="Calibri"/>
          <w:lang w:eastAsia="en-US"/>
        </w:rPr>
      </w:pPr>
    </w:p>
    <w:p w:rsidR="00C406A7" w:rsidRPr="00C406A7" w:rsidRDefault="00C406A7" w:rsidP="00C406A7">
      <w:pPr>
        <w:widowControl/>
        <w:suppressAutoHyphens w:val="0"/>
        <w:jc w:val="right"/>
        <w:rPr>
          <w:rFonts w:eastAsia="Calibri"/>
          <w:lang w:eastAsia="en-US"/>
        </w:rPr>
      </w:pPr>
    </w:p>
    <w:p w:rsidR="00C406A7" w:rsidRPr="00C406A7" w:rsidRDefault="00C406A7" w:rsidP="00C406A7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C406A7">
        <w:rPr>
          <w:rFonts w:eastAsia="Calibri"/>
          <w:b/>
          <w:lang w:eastAsia="en-US"/>
        </w:rPr>
        <w:t>Согласие родителя (законного представителя)</w:t>
      </w:r>
    </w:p>
    <w:p w:rsidR="00C406A7" w:rsidRPr="00C406A7" w:rsidRDefault="00C406A7" w:rsidP="00C406A7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C406A7">
        <w:rPr>
          <w:rFonts w:eastAsia="Calibri"/>
          <w:b/>
          <w:lang w:eastAsia="en-US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C406A7" w:rsidRPr="00C406A7" w:rsidRDefault="00C406A7" w:rsidP="00C406A7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C406A7">
        <w:rPr>
          <w:rFonts w:eastAsia="Calibri"/>
          <w:b/>
          <w:lang w:eastAsia="en-US"/>
        </w:rPr>
        <w:t>Наименование мероприятия:</w:t>
      </w:r>
      <w:r w:rsidRPr="00C406A7">
        <w:rPr>
          <w:rFonts w:eastAsia="Calibri"/>
          <w:lang w:eastAsia="en-US"/>
        </w:rPr>
        <w:t xml:space="preserve"> </w:t>
      </w:r>
      <w:r w:rsidRPr="00C406A7">
        <w:rPr>
          <w:rFonts w:eastAsia="Calibri"/>
          <w:b/>
          <w:lang w:eastAsia="en-US"/>
        </w:rPr>
        <w:t xml:space="preserve"> конкурс театральных коллективов «Театральные встречи»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Я, _________________________________________________________________________________,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(фамилия, имя, отчество родителя (законного представителя) полностью)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проживающий по адресу______________________________________________________________,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                                                                        (адрес места жительства)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являясь на основании______________________________родителем (законным представителем) 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 (наименование документа, подтверждающие полномочия  родителя (законного представителя))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____________________________________________________________________________________,</w:t>
      </w:r>
    </w:p>
    <w:p w:rsidR="00C406A7" w:rsidRPr="00C406A7" w:rsidRDefault="00C406A7" w:rsidP="00C406A7">
      <w:pPr>
        <w:widowControl/>
        <w:suppressAutoHyphens w:val="0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(фамилия, имя, отчество ребенка (подопечного) полностью, образовательная организация (наименование полностью)): ____________________________________________________________________________________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____________________________________________________________________________________,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дата рождения ребенка (число, месяц, год): _______________________________________________, 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образовательным учреждением  150522, Ярославская область, Ярославский </w:t>
      </w:r>
      <w:r w:rsidR="00C04B3E">
        <w:rPr>
          <w:rFonts w:eastAsia="Calibri"/>
          <w:lang w:eastAsia="en-US"/>
        </w:rPr>
        <w:t>округ</w:t>
      </w:r>
      <w:r w:rsidRPr="00C406A7">
        <w:rPr>
          <w:rFonts w:eastAsia="Calibri"/>
          <w:lang w:eastAsia="en-US"/>
        </w:rPr>
        <w:t xml:space="preserve">, р.п Красные Ткачи, ул. Пушкина, д.8-а,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образовательной организации) в свободном доступе в сети Интернет на сайте Администрации ЯМО </w:t>
      </w:r>
      <w:hyperlink r:id="rId13" w:history="1">
        <w:r w:rsidRPr="00C406A7">
          <w:rPr>
            <w:rFonts w:eastAsia="Calibri"/>
            <w:color w:val="0000FF"/>
            <w:u w:val="single"/>
            <w:lang w:eastAsia="en-US"/>
          </w:rPr>
          <w:t>https://yamr.edu.yar.ru</w:t>
        </w:r>
      </w:hyperlink>
      <w:r w:rsidRPr="00C406A7">
        <w:rPr>
          <w:rFonts w:eastAsia="Calibri"/>
          <w:lang w:eastAsia="en-US"/>
        </w:rPr>
        <w:t>.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Я разрешаю Оператору производить фото</w:t>
      </w:r>
      <w:r w:rsidR="00A07978">
        <w:rPr>
          <w:rFonts w:eastAsia="Calibri"/>
          <w:lang w:eastAsia="en-US"/>
        </w:rPr>
        <w:t xml:space="preserve"> </w:t>
      </w:r>
      <w:r w:rsidRPr="00C406A7">
        <w:rPr>
          <w:rFonts w:eastAsia="Calibri"/>
          <w:lang w:eastAsia="en-US"/>
        </w:rPr>
        <w:t xml:space="preserve">- и видеосъемку работ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>Данное согласие может быть отозвано в порядке, установленном законодательством Российской Федерации.</w:t>
      </w: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</w:p>
    <w:p w:rsidR="00C406A7" w:rsidRPr="00C406A7" w:rsidRDefault="00C406A7" w:rsidP="00C406A7">
      <w:pPr>
        <w:widowControl/>
        <w:suppressAutoHyphens w:val="0"/>
        <w:jc w:val="both"/>
        <w:rPr>
          <w:rFonts w:eastAsia="Calibri"/>
          <w:lang w:eastAsia="en-US"/>
        </w:rPr>
      </w:pPr>
      <w:r w:rsidRPr="00C406A7">
        <w:rPr>
          <w:rFonts w:eastAsia="Calibri"/>
          <w:lang w:eastAsia="en-US"/>
        </w:rPr>
        <w:t xml:space="preserve"> «_____»______________20____ г.          ________________________________________________</w:t>
      </w:r>
    </w:p>
    <w:p w:rsidR="00C406A7" w:rsidRPr="00C406A7" w:rsidRDefault="00C406A7" w:rsidP="00C406A7">
      <w:pPr>
        <w:widowControl/>
        <w:suppressAutoHyphens w:val="0"/>
        <w:spacing w:after="160"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406A7">
        <w:rPr>
          <w:rFonts w:eastAsia="Calibri"/>
          <w:lang w:eastAsia="en-US"/>
        </w:rPr>
        <w:t xml:space="preserve">            подпись                                         расшифровка</w:t>
      </w:r>
    </w:p>
    <w:p w:rsidR="00C406A7" w:rsidRPr="00C406A7" w:rsidRDefault="00C406A7" w:rsidP="00C406A7">
      <w:pPr>
        <w:widowControl/>
        <w:suppressAutoHyphens w:val="0"/>
        <w:spacing w:after="160" w:line="259" w:lineRule="auto"/>
        <w:rPr>
          <w:rFonts w:ascii="Calibri" w:eastAsia="Calibri" w:hAnsi="Calibri"/>
          <w:lang w:eastAsia="en-US"/>
        </w:rPr>
      </w:pPr>
    </w:p>
    <w:p w:rsidR="00C406A7" w:rsidRPr="00C406A7" w:rsidRDefault="00C406A7" w:rsidP="00C406A7">
      <w:pPr>
        <w:widowControl/>
        <w:suppressAutoHyphens w:val="0"/>
        <w:spacing w:after="160" w:line="278" w:lineRule="auto"/>
        <w:rPr>
          <w:rFonts w:ascii="Calibri" w:eastAsia="Calibri" w:hAnsi="Calibri"/>
          <w:kern w:val="2"/>
          <w:sz w:val="24"/>
          <w:szCs w:val="24"/>
          <w:lang w:eastAsia="en-US"/>
        </w:rPr>
      </w:pPr>
    </w:p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A07978" w:rsidRDefault="00A07978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A07978" w:rsidRDefault="00A07978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A07978" w:rsidRDefault="00A07978" w:rsidP="00C56142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A07978" w:rsidRPr="000E41E5" w:rsidTr="00784E7B">
        <w:tc>
          <w:tcPr>
            <w:tcW w:w="3528" w:type="dxa"/>
          </w:tcPr>
          <w:p w:rsidR="00A07978" w:rsidRPr="000E41E5" w:rsidRDefault="00A07978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A07978" w:rsidRPr="000E41E5" w:rsidRDefault="00A07978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11</w:t>
            </w:r>
          </w:p>
          <w:p w:rsidR="00A07978" w:rsidRPr="000E41E5" w:rsidRDefault="00A07978" w:rsidP="00784E7B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A07978" w:rsidRPr="000E41E5" w:rsidRDefault="00A07978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>по социальному развитию</w:t>
            </w:r>
          </w:p>
          <w:p w:rsidR="00A07978" w:rsidRPr="000E41E5" w:rsidRDefault="007074DC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12.10.2026 № 128</w:t>
            </w:r>
          </w:p>
        </w:tc>
      </w:tr>
      <w:tr w:rsidR="00A07978" w:rsidRPr="000E41E5" w:rsidTr="00784E7B">
        <w:tc>
          <w:tcPr>
            <w:tcW w:w="3528" w:type="dxa"/>
          </w:tcPr>
          <w:p w:rsidR="00A07978" w:rsidRPr="000E41E5" w:rsidRDefault="00A07978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A07978" w:rsidRDefault="00A07978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7D4F39">
      <w:pPr>
        <w:widowControl/>
        <w:suppressAutoHyphens w:val="0"/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Конкурсная комиссия </w:t>
      </w:r>
      <w:r w:rsidRPr="00C406A7">
        <w:rPr>
          <w:rFonts w:eastAsia="Calibri"/>
          <w:b/>
          <w:bCs/>
          <w:sz w:val="28"/>
          <w:szCs w:val="28"/>
          <w:lang w:eastAsia="en-US"/>
        </w:rPr>
        <w:t>муниципально</w:t>
      </w:r>
      <w:r>
        <w:rPr>
          <w:rFonts w:eastAsia="Calibri"/>
          <w:b/>
          <w:bCs/>
          <w:sz w:val="28"/>
          <w:szCs w:val="28"/>
          <w:lang w:eastAsia="en-US"/>
        </w:rPr>
        <w:t>го</w:t>
      </w:r>
      <w:r w:rsidRPr="00C406A7">
        <w:rPr>
          <w:rFonts w:eastAsia="Calibri"/>
          <w:b/>
          <w:bCs/>
          <w:sz w:val="28"/>
          <w:szCs w:val="28"/>
          <w:lang w:eastAsia="en-US"/>
        </w:rPr>
        <w:t xml:space="preserve"> конкурс</w:t>
      </w:r>
      <w:r>
        <w:rPr>
          <w:rFonts w:eastAsia="Calibri"/>
          <w:b/>
          <w:bCs/>
          <w:sz w:val="28"/>
          <w:szCs w:val="28"/>
          <w:lang w:eastAsia="en-US"/>
        </w:rPr>
        <w:t>а</w:t>
      </w:r>
      <w:r w:rsidRPr="00C406A7">
        <w:rPr>
          <w:rFonts w:eastAsia="Calibri"/>
          <w:b/>
          <w:bCs/>
          <w:sz w:val="28"/>
          <w:szCs w:val="28"/>
          <w:lang w:eastAsia="en-US"/>
        </w:rPr>
        <w:t xml:space="preserve"> детских театральных коллективов </w:t>
      </w: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C406A7">
        <w:rPr>
          <w:rFonts w:eastAsia="Calibri"/>
          <w:b/>
          <w:bCs/>
          <w:sz w:val="28"/>
          <w:szCs w:val="28"/>
          <w:lang w:eastAsia="en-US"/>
        </w:rPr>
        <w:t>Театральные встречи</w:t>
      </w:r>
      <w:r>
        <w:rPr>
          <w:rFonts w:eastAsia="Calibri"/>
          <w:b/>
          <w:bCs/>
          <w:sz w:val="28"/>
          <w:szCs w:val="28"/>
          <w:lang w:eastAsia="en-US"/>
        </w:rPr>
        <w:t>»</w:t>
      </w:r>
    </w:p>
    <w:p w:rsidR="007D4F39" w:rsidRPr="007D4F39" w:rsidRDefault="007D4F39" w:rsidP="007D4F39">
      <w:pPr>
        <w:widowControl/>
        <w:suppressAutoHyphens w:val="0"/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E92AC5" w:rsidRPr="00E92AC5" w:rsidRDefault="00E92AC5" w:rsidP="00E92AC5">
      <w:pPr>
        <w:widowControl/>
        <w:suppressAutoHyphens w:val="0"/>
        <w:spacing w:after="160" w:line="254" w:lineRule="auto"/>
        <w:ind w:left="851" w:hanging="851"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>Председатель комиссии:</w:t>
      </w:r>
    </w:p>
    <w:p w:rsidR="00E92AC5" w:rsidRPr="00E92AC5" w:rsidRDefault="00E92AC5" w:rsidP="00E92AC5">
      <w:pPr>
        <w:widowControl/>
        <w:suppressAutoHyphens w:val="0"/>
        <w:spacing w:after="160" w:line="254" w:lineRule="auto"/>
        <w:ind w:left="851" w:hanging="851"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 xml:space="preserve">Михайлова Наталья Аркадьевна руководитель структурного подразделения МОУ ДО ЦДТ «ШАНС» ЯМО </w:t>
      </w:r>
    </w:p>
    <w:p w:rsidR="00E92AC5" w:rsidRPr="00E92AC5" w:rsidRDefault="00E92AC5" w:rsidP="00E92AC5">
      <w:pPr>
        <w:widowControl/>
        <w:suppressAutoHyphens w:val="0"/>
        <w:spacing w:after="160" w:line="254" w:lineRule="auto"/>
        <w:ind w:left="851" w:hanging="851"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>Члены комиссии:</w:t>
      </w:r>
    </w:p>
    <w:p w:rsidR="00E92AC5" w:rsidRPr="00E92AC5" w:rsidRDefault="00E92AC5" w:rsidP="00E92AC5">
      <w:pPr>
        <w:widowControl/>
        <w:suppressAutoHyphens w:val="0"/>
        <w:spacing w:after="160" w:line="254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E92AC5">
        <w:rPr>
          <w:sz w:val="24"/>
          <w:szCs w:val="24"/>
          <w:lang w:eastAsia="ru-RU"/>
        </w:rPr>
        <w:t> </w:t>
      </w:r>
    </w:p>
    <w:p w:rsidR="00E92AC5" w:rsidRPr="00E92AC5" w:rsidRDefault="00E92AC5" w:rsidP="00221ADE">
      <w:pPr>
        <w:widowControl/>
        <w:numPr>
          <w:ilvl w:val="0"/>
          <w:numId w:val="26"/>
        </w:numPr>
        <w:tabs>
          <w:tab w:val="clear" w:pos="720"/>
        </w:tabs>
        <w:suppressAutoHyphens w:val="0"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>Нуждина Татьяна Юрьевна –   заместитель директора МОУ СОШ Борисоглебский образовательный комплекс, руководитель центра дополнительного образования «Центр детского творчества»</w:t>
      </w:r>
      <w:r>
        <w:rPr>
          <w:color w:val="000000"/>
          <w:sz w:val="28"/>
          <w:szCs w:val="28"/>
          <w:lang w:eastAsia="ru-RU"/>
        </w:rPr>
        <w:t>.</w:t>
      </w:r>
    </w:p>
    <w:p w:rsidR="00E92AC5" w:rsidRPr="00E92AC5" w:rsidRDefault="00E92AC5" w:rsidP="00221ADE">
      <w:pPr>
        <w:widowControl/>
        <w:numPr>
          <w:ilvl w:val="0"/>
          <w:numId w:val="26"/>
        </w:numPr>
        <w:suppressAutoHyphens w:val="0"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>Тенчурина Маргарита Александровна - педагог-психолог МОУ ДО ЦДТ «ШАНС»ЯМО</w:t>
      </w:r>
    </w:p>
    <w:p w:rsidR="00E92AC5" w:rsidRPr="00E92AC5" w:rsidRDefault="00E92AC5" w:rsidP="00221ADE">
      <w:pPr>
        <w:widowControl/>
        <w:numPr>
          <w:ilvl w:val="0"/>
          <w:numId w:val="26"/>
        </w:numPr>
        <w:suppressAutoHyphens w:val="0"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E92AC5">
        <w:rPr>
          <w:color w:val="000000"/>
          <w:sz w:val="28"/>
          <w:szCs w:val="28"/>
          <w:lang w:eastAsia="ru-RU"/>
        </w:rPr>
        <w:t>Назаров Владимир Игоревич – художественный руководитель Карабихский КДС МУК ЯМО «Центр культуры. Муниципальная библиотека» (по согласованию).</w:t>
      </w:r>
    </w:p>
    <w:p w:rsidR="00E92AC5" w:rsidRPr="00E92AC5" w:rsidRDefault="00E92AC5" w:rsidP="00E92AC5">
      <w:pPr>
        <w:widowControl/>
        <w:tabs>
          <w:tab w:val="left" w:pos="1418"/>
          <w:tab w:val="left" w:pos="8356"/>
        </w:tabs>
        <w:suppressAutoHyphens w:val="0"/>
        <w:spacing w:after="160" w:line="254" w:lineRule="auto"/>
        <w:ind w:firstLine="709"/>
        <w:contextualSpacing/>
        <w:rPr>
          <w:sz w:val="24"/>
          <w:szCs w:val="24"/>
          <w:lang w:eastAsia="ru-RU"/>
        </w:rPr>
      </w:pPr>
      <w:r w:rsidRPr="00E92AC5">
        <w:rPr>
          <w:sz w:val="24"/>
          <w:szCs w:val="24"/>
          <w:lang w:eastAsia="ru-RU"/>
        </w:rPr>
        <w:t> </w:t>
      </w:r>
    </w:p>
    <w:p w:rsidR="00E92AC5" w:rsidRPr="00E92AC5" w:rsidRDefault="00E92AC5" w:rsidP="00E92AC5">
      <w:pPr>
        <w:widowControl/>
        <w:tabs>
          <w:tab w:val="left" w:pos="1418"/>
          <w:tab w:val="left" w:pos="8356"/>
        </w:tabs>
        <w:suppressAutoHyphens w:val="0"/>
        <w:spacing w:after="160" w:line="254" w:lineRule="auto"/>
        <w:ind w:firstLine="709"/>
        <w:contextualSpacing/>
        <w:rPr>
          <w:sz w:val="24"/>
          <w:szCs w:val="24"/>
          <w:lang w:eastAsia="ru-RU"/>
        </w:rPr>
      </w:pPr>
      <w:r w:rsidRPr="00E92AC5">
        <w:rPr>
          <w:sz w:val="24"/>
          <w:szCs w:val="24"/>
          <w:lang w:eastAsia="ru-RU"/>
        </w:rPr>
        <w:t> </w:t>
      </w: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AE46FB" w:rsidRPr="00FE75A8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sectPr w:rsidR="00AE46FB" w:rsidRPr="00FE75A8" w:rsidSect="002B1742">
      <w:headerReference w:type="even" r:id="rId14"/>
      <w:headerReference w:type="default" r:id="rId15"/>
      <w:headerReference w:type="first" r:id="rId16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7E9" w:rsidRDefault="007347E9">
      <w:r>
        <w:separator/>
      </w:r>
    </w:p>
  </w:endnote>
  <w:endnote w:type="continuationSeparator" w:id="0">
    <w:p w:rsidR="007347E9" w:rsidRDefault="0073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7E9" w:rsidRDefault="007347E9">
      <w:r>
        <w:separator/>
      </w:r>
    </w:p>
  </w:footnote>
  <w:footnote w:type="continuationSeparator" w:id="0">
    <w:p w:rsidR="007347E9" w:rsidRDefault="007347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B1742"/>
    <w:rsid w:val="002D0169"/>
    <w:rsid w:val="00311FEF"/>
    <w:rsid w:val="00344F13"/>
    <w:rsid w:val="003B4541"/>
    <w:rsid w:val="003C45AF"/>
    <w:rsid w:val="003F0E99"/>
    <w:rsid w:val="004B1468"/>
    <w:rsid w:val="0054558F"/>
    <w:rsid w:val="00561591"/>
    <w:rsid w:val="0058537C"/>
    <w:rsid w:val="0061013B"/>
    <w:rsid w:val="006A37DA"/>
    <w:rsid w:val="007053B2"/>
    <w:rsid w:val="007074DC"/>
    <w:rsid w:val="007347E9"/>
    <w:rsid w:val="00770DF6"/>
    <w:rsid w:val="00771210"/>
    <w:rsid w:val="00784E7B"/>
    <w:rsid w:val="007B5F30"/>
    <w:rsid w:val="007D4F39"/>
    <w:rsid w:val="007F3881"/>
    <w:rsid w:val="0086669C"/>
    <w:rsid w:val="008C242C"/>
    <w:rsid w:val="00905F76"/>
    <w:rsid w:val="00952A00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406A7"/>
    <w:rsid w:val="00C56142"/>
    <w:rsid w:val="00C8123F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2B1742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2B1742"/>
    <w:rPr>
      <w:rFonts w:cs="Arial"/>
    </w:rPr>
  </w:style>
  <w:style w:type="paragraph" w:styleId="ad">
    <w:name w:val="caption"/>
    <w:basedOn w:val="a"/>
    <w:qFormat/>
    <w:rsid w:val="002B174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2B1742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2B1742"/>
    <w:pPr>
      <w:ind w:left="1262" w:hanging="361"/>
    </w:pPr>
  </w:style>
  <w:style w:type="paragraph" w:customStyle="1" w:styleId="TableParagraph">
    <w:name w:val="Table Paragraph"/>
    <w:basedOn w:val="a"/>
    <w:qFormat/>
    <w:rsid w:val="002B1742"/>
  </w:style>
  <w:style w:type="paragraph" w:styleId="af0">
    <w:name w:val="No Spacing"/>
    <w:qFormat/>
    <w:rsid w:val="002B1742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2B1742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2B1742"/>
  </w:style>
  <w:style w:type="numbering" w:customStyle="1" w:styleId="af3">
    <w:name w:val="Без списка"/>
    <w:uiPriority w:val="99"/>
    <w:semiHidden/>
    <w:unhideWhenUsed/>
    <w:qFormat/>
    <w:rsid w:val="002B1742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penki.yamr@yarregion.ru" TargetMode="External"/><Relationship Id="rId13" Type="http://schemas.openxmlformats.org/officeDocument/2006/relationships/hyperlink" Target="https://yamr.edu.yar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hans-yar.edu.yar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mr.edu.yar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shans-yar.edu.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mr.edu.yar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E9162-3DA4-406D-8586-FC50C8308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10</cp:revision>
  <cp:lastPrinted>2026-10-09T11:47:00Z</cp:lastPrinted>
  <dcterms:created xsi:type="dcterms:W3CDTF">2026-10-07T07:42:00Z</dcterms:created>
  <dcterms:modified xsi:type="dcterms:W3CDTF">2026-10-13T11:28:00Z</dcterms:modified>
  <dc:language>ru-RU</dc:language>
</cp:coreProperties>
</file>