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B6" w:rsidRPr="00F57A73" w:rsidRDefault="005001C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 ЯРОСЛАВСКОЙ ОБЛАСТИ </w:t>
      </w:r>
    </w:p>
    <w:p w:rsidR="00F011B6" w:rsidRPr="00F57A73" w:rsidRDefault="005001C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011B6" w:rsidRPr="00F57A73" w:rsidRDefault="005001C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F011B6" w:rsidRDefault="00F011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761E" w:rsidRPr="00F57A73" w:rsidRDefault="003276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11B6" w:rsidRPr="00F57A73" w:rsidRDefault="005001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от 22.12.2009 № 1203-п</w:t>
      </w:r>
    </w:p>
    <w:p w:rsidR="00F011B6" w:rsidRPr="00F57A73" w:rsidRDefault="005001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г. Ярославль</w:t>
      </w:r>
    </w:p>
    <w:p w:rsidR="00F011B6" w:rsidRDefault="005001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2761E" w:rsidRPr="00F57A73" w:rsidRDefault="003276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11B6" w:rsidRPr="00F57A73" w:rsidRDefault="005001C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предоставления субвенции бюджетам муниципальных районов (городских округов) на обеспечение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организации отдыха детей и их оздоровления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, Порядка предоставления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и оздоровления детей и формы отчёта о предоставлении социальной услуги </w:t>
      </w:r>
    </w:p>
    <w:p w:rsidR="00F57A73" w:rsidRDefault="00F57A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 w:rsidR="005001C5" w:rsidRPr="00F57A73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1C5"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области от 25.03.2010 № 159-п, </w:t>
      </w:r>
    </w:p>
    <w:p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от 09.02.2011 № 85-п</w:t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7A73" w:rsidRPr="00F57A73">
        <w:t xml:space="preserve"> 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от 25.06.2014 № 601-п</w:t>
      </w:r>
      <w:r w:rsidR="003276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F011B6" w:rsidRDefault="00F011B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61E" w:rsidRPr="00F57A73" w:rsidRDefault="0032761E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1B6" w:rsidRPr="00F57A73" w:rsidRDefault="005001C5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В целях полного и своевременного исполнения законов Ярославской области от 19 декабря 2008 г. № 65-з «Социальный кодекс Ярославской области» и от 16 декабря 2009 г. № 70-з «О наделении органов местного самоуправления государственными полномочиями Ярославской области»</w:t>
      </w:r>
    </w:p>
    <w:p w:rsidR="00F011B6" w:rsidRPr="00F57A73" w:rsidRDefault="005001C5" w:rsidP="003276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ПРАВИТЕЛЬСТВО ОБЛАСТИ ПОСТАНОВЛЯЕТ:</w:t>
      </w:r>
    </w:p>
    <w:p w:rsidR="00F011B6" w:rsidRPr="00F57A73" w:rsidRDefault="005001C5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прилагаемые:</w:t>
      </w:r>
    </w:p>
    <w:p w:rsidR="00F011B6" w:rsidRPr="00F57A73" w:rsidRDefault="005001C5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Порядок предоставления субвенции бюджетам муниципальных районов (городских округов)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детей;</w:t>
      </w:r>
    </w:p>
    <w:p w:rsidR="00F011B6" w:rsidRPr="00F57A73" w:rsidRDefault="005001C5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предоставления социальной услуги по оплате стоимости пребывания ребёнка в лагерях с дневной формой пребывания детей и по предоставлению путёвок в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организации отдыха детей и их оздоровления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2761E" w:rsidRPr="0032761E">
        <w:t xml:space="preserve">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04.06.2015 № 609-п&gt;</w:t>
      </w:r>
    </w:p>
    <w:p w:rsidR="00F011B6" w:rsidRPr="00F57A73" w:rsidRDefault="005001C5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- форму отчёта о предоставлении социальной услуги по оплате стоимости пребывания ребёнка в лагерях с дневной формой пребывания детей и по предоставлению путёвок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организации отдыха детей и их оздоровления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761E" w:rsidRPr="0032761E">
        <w:t xml:space="preserve">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04.06.2015 № 609-п&gt;</w:t>
      </w:r>
    </w:p>
    <w:p w:rsidR="00F011B6" w:rsidRPr="00F57A73" w:rsidRDefault="005001C5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за исполнением постановления возложить на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заместителя Пре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>дседателя Правительства области</w:t>
      </w:r>
      <w:r w:rsidR="00F8348F" w:rsidRPr="00F8348F">
        <w:rPr>
          <w:rFonts w:ascii="Times New Roman" w:hAnsi="Times New Roman" w:cs="Times New Roman"/>
          <w:color w:val="000000"/>
          <w:sz w:val="28"/>
          <w:szCs w:val="28"/>
        </w:rPr>
        <w:t>, курирующего вопросы здравоохранения, труда и социальной защиты.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 w:rsidR="0032761E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Правительства области от 25.06.2014 № 601-п</w:t>
      </w:r>
      <w:r w:rsidR="003276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761E" w:rsidRPr="0032761E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348F" w:rsidRPr="00F8348F">
        <w:rPr>
          <w:rFonts w:ascii="Times New Roman" w:hAnsi="Times New Roman" w:cs="Times New Roman"/>
          <w:color w:val="000000"/>
          <w:sz w:val="28"/>
          <w:szCs w:val="28"/>
        </w:rPr>
        <w:t>от 16.05.2016 № 564-п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F011B6" w:rsidRPr="00F57A73" w:rsidRDefault="005001C5" w:rsidP="0032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Постановление вступает в силу по истечении 10 дней с момента официального опубликования.</w:t>
      </w:r>
    </w:p>
    <w:p w:rsidR="00F011B6" w:rsidRPr="00F57A73" w:rsidRDefault="00F011B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1B6" w:rsidRPr="00F57A73" w:rsidRDefault="00F011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11B6" w:rsidRPr="00F57A73" w:rsidRDefault="005001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Губернатор области </w:t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С.А. Вахруков </w:t>
      </w:r>
    </w:p>
    <w:p w:rsidR="00F57A73" w:rsidRDefault="00F57A7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    УТВЕРЖДЁН</w:t>
      </w:r>
    </w:p>
    <w:p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Правительства области</w:t>
      </w:r>
    </w:p>
    <w:p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от 22.12.2009 № 1203-п</w:t>
      </w:r>
    </w:p>
    <w:p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субвенции бюджетам муниципальных районов (городских округов)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</w:r>
    </w:p>
    <w:p w:rsidR="00F57A73" w:rsidRPr="00F57A73" w:rsidRDefault="00F57A73" w:rsidP="00F57A73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постановлений Правительства области от 25.03.2010 № 159-п,</w:t>
      </w:r>
    </w:p>
    <w:p w:rsidR="00F8348F" w:rsidRDefault="00F57A73" w:rsidP="00F57A73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от 09.02.2011 № 85-п, от 25.06.2014 № 601-п</w:t>
      </w:r>
      <w:r w:rsidR="008C50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5028" w:rsidRPr="008C5028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57A73" w:rsidRPr="00F57A73" w:rsidRDefault="00F8348F" w:rsidP="00F57A73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348F">
        <w:rPr>
          <w:rFonts w:ascii="Times New Roman" w:hAnsi="Times New Roman" w:cs="Times New Roman"/>
          <w:color w:val="000000"/>
          <w:sz w:val="28"/>
          <w:szCs w:val="28"/>
        </w:rPr>
        <w:t>от 16.05.2016 № 564-п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F011B6" w:rsidRPr="00F57A73" w:rsidRDefault="00F011B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1. Порядок предоставления субвенции бюджетам муниципальных районов (городских округов)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(далее - Порядок) разработан в соответствии с законами Ярославской области от 19 декабря 2008 г. № 65-з «Социальный кодекс Ярославской области» и от 16 декабря 2009 г. № 70-з «О наделении органов местного самоуправления государственными полномочиями Ярославской области».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2. Порядок определяет механизм направления и учёта средств субвенции местным бюджетам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(далее - субвенция):</w:t>
      </w:r>
    </w:p>
    <w:p w:rsidR="00F011B6" w:rsidRPr="00F57A73" w:rsidRDefault="005001C5" w:rsidP="008C502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8C5028" w:rsidRPr="008C5028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="008C5028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8C5028" w:rsidRPr="008C5028">
        <w:rPr>
          <w:rFonts w:ascii="Times New Roman" w:hAnsi="Times New Roman" w:cs="Times New Roman"/>
          <w:color w:val="000000"/>
          <w:sz w:val="28"/>
          <w:szCs w:val="28"/>
        </w:rPr>
        <w:t>пункт исключён согласно постановлению Правительства области от 04.06.2015 № 609-п&gt;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2.2. В части областных средств, выделяемых в виде субвенции, на представление социальной услуги по: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оплате стоимости пребывания ребёнка в лагерях с дневной формой пребывания детей;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предоставлению путёвок в организации </w:t>
      </w:r>
      <w:r w:rsidR="00F8348F" w:rsidRPr="00F8348F">
        <w:rPr>
          <w:rFonts w:ascii="Times New Roman" w:hAnsi="Times New Roman" w:cs="Times New Roman"/>
          <w:color w:val="000000"/>
          <w:sz w:val="28"/>
          <w:szCs w:val="28"/>
        </w:rPr>
        <w:t>отдыха детей и их оздоровления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>, расположенные на территории Ярославской области (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санаторные оздоровительные лагеря круглогодичного действия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, загородные оздоровительные </w:t>
      </w:r>
      <w:r w:rsidR="008C5028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круглосуточного пребывания детей), (далее - социальная услуга за счёт средств областного бюджета).</w:t>
      </w:r>
      <w:r w:rsidR="00F57A73" w:rsidRPr="00F57A73">
        <w:t xml:space="preserve"> 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25.06.2014 № 601-п</w:t>
      </w:r>
      <w:r w:rsidR="008C50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5028" w:rsidRPr="008C5028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348F" w:rsidRPr="00F8348F">
        <w:rPr>
          <w:rFonts w:ascii="Times New Roman" w:hAnsi="Times New Roman" w:cs="Times New Roman"/>
          <w:color w:val="000000"/>
          <w:sz w:val="28"/>
          <w:szCs w:val="28"/>
        </w:rPr>
        <w:t>от 16.05.2016 № 564-п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C5028" w:rsidRPr="008C5028">
        <w:rPr>
          <w:rFonts w:ascii="Times New Roman" w:hAnsi="Times New Roman" w:cs="Times New Roman"/>
          <w:color w:val="000000"/>
          <w:sz w:val="28"/>
          <w:szCs w:val="28"/>
        </w:rPr>
        <w:t>&lt;пункт исключён согласно постановлению Правительства области от 04.06.2015 № 609-п&gt;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4. Право на получение социальной услуги за счёт средств областного бюджета предоставляется: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детям, находящимся в трудной жизненной ситуации (детям-сиротам; детям, оставшимся без попечения родителей; детям-инвалидам; детям с ограниченными возможностями здоровья, то есть имеющим недостатки в физическом и (или) психическом развитии; детям -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 детям, оказавшимся в экстремальных условиях; детям - жертвам насилия; детям, проживающим в малоимущих семьях; детям с отклонениями в поведении;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семьи);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детям погибших сотрудников правоохранительных органов и военнослужащих;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безнадзорным детям.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5. Средства для предоставления социальной услуги за счёт средств </w:t>
      </w:r>
      <w:r w:rsidR="00BF507B" w:rsidRPr="00BF507B">
        <w:rPr>
          <w:rFonts w:ascii="Times New Roman" w:hAnsi="Times New Roman" w:cs="Times New Roman"/>
          <w:color w:val="000000"/>
          <w:sz w:val="28"/>
          <w:szCs w:val="28"/>
        </w:rPr>
        <w:t>областного бюджета предусматриваются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Ярославской области об областном бюджете на очередной финансовый год и на плановый период и предоставляются муниципальному району (городскому округу) области в виде субвенции.</w:t>
      </w:r>
      <w:r w:rsidR="00BF507B" w:rsidRPr="00BF507B">
        <w:t xml:space="preserve"> </w:t>
      </w:r>
      <w:r w:rsidR="00BF507B" w:rsidRPr="00BF507B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04.06.2015 № 609-п&gt;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6. Процедура предоставления субвенции: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6.1. Уполномоченный орган по организации и обеспечению отдыха и оздоровления детей соответствующего муниципального района (городского округа) области (далее - уполномоченный орган), до 10 числа месяца, предшествующего началу квартала, представляет в управление по социальной и демографической политике Правительства области заявку на предоставление субвенции по форме согласно приложению 1 к Порядку.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6.2. Управление по социальной и демографической политике Правительства области ежеквартально, с ежемесячной разбивкой, представляет в </w:t>
      </w:r>
      <w:r w:rsidR="00F57A73" w:rsidRPr="00F57A73"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для включения в проект кассового плана исполнения областного бюджета на соответствующий период (далее - кассовый план) заявку на выделение субвенции муниципальным районам и городским округам области в пределах объёмов, предусматриваемых законом Ярославской области об областном бюджете на соответствующий финан</w:t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>совый год: &lt;в ред. постановлений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09.02.2011 № 85-п</w:t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7A73" w:rsidRPr="00F57A73">
        <w:t xml:space="preserve"> </w:t>
      </w:r>
      <w:r w:rsidR="00F57A73">
        <w:rPr>
          <w:rFonts w:ascii="Times New Roman" w:hAnsi="Times New Roman" w:cs="Times New Roman"/>
          <w:color w:val="000000"/>
          <w:sz w:val="28"/>
          <w:szCs w:val="28"/>
        </w:rPr>
        <w:t>от 25.06.2014      № 601-п&gt;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на первый квартал - в течение 5 дней после получения показателей сводной бюджетной росписи на очередной год;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на второй квартал - не позднее 20 марта;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на третий квартал - не позднее 20 июня;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- на четвёртый квартал - не позднее 20 сентября.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6.3. Предоставление субвенции осуществляется Правительством Ярославской области в соответствии с указанными заявками в пределах бюджетных ассигнований. &lt;в ред. постановления Правительства области от 09.02.2011 № 85-п&gt;</w:t>
      </w:r>
    </w:p>
    <w:p w:rsidR="00F011B6" w:rsidRPr="00F57A73" w:rsidRDefault="005001C5" w:rsidP="008C502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8C5028" w:rsidRPr="008C5028">
        <w:rPr>
          <w:rFonts w:ascii="Times New Roman" w:hAnsi="Times New Roman" w:cs="Times New Roman"/>
          <w:color w:val="000000"/>
          <w:sz w:val="28"/>
          <w:szCs w:val="28"/>
        </w:rPr>
        <w:t>&lt;пункт исключён согласно постановлению Правительства области от 04.06.2015 № 609-п&gt;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8. Предоставление и расходование средств субвенции, в части областных средств, производится в следующем порядке: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8.1. Субвенция зачисляется на лицевой счёт администратора доходов местного бюджета, открытый в Управлении Федерального казначейства по Ярославской области на балансовом счёте № 40101 «Доходы, распределяемые органами Федерального казначейства между уровнями бюджетной системы Российской Федерации», по кодам бюджетной классификации доходов бюджетов с соответствующим администратором доходов.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8.2. Администратор доходов местного бюджета направляет уполномоченному органу уведомление о поступившей сумме субвенции.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8.3. Расходование средств осуществляется на лицевых счетах открытых в казначействах муниципальных районов и городских округов области в установленном порядке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9. Уполномоченный орган направляет отчёт о расходовании субвенции в управление по социальной и демографической политике Правительства области ежеквартально, до 3 числа месяца, следующего за отчётным периодом, по форме согласно приложению 2 к данному Порядку.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10. Администратор доходов местного бюджета направляет отчёт об использовании субвенции </w:t>
      </w:r>
      <w:r w:rsidR="00212B8A" w:rsidRPr="00212B8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F507B" w:rsidRPr="00BF507B">
        <w:rPr>
          <w:rFonts w:ascii="Times New Roman" w:hAnsi="Times New Roman" w:cs="Times New Roman"/>
          <w:color w:val="000000"/>
          <w:sz w:val="28"/>
          <w:szCs w:val="28"/>
        </w:rPr>
        <w:t>форма 0503324обл</w:t>
      </w:r>
      <w:r w:rsidR="00212B8A" w:rsidRPr="00212B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212B8A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>управление Правительства области, до 03 числа месяца, следующего за отчётным</w:t>
      </w:r>
      <w:r w:rsidR="00212B8A">
        <w:rPr>
          <w:rFonts w:ascii="Times New Roman" w:hAnsi="Times New Roman" w:cs="Times New Roman"/>
          <w:color w:val="000000"/>
          <w:sz w:val="28"/>
          <w:szCs w:val="28"/>
        </w:rPr>
        <w:t xml:space="preserve"> периодом. &lt;в ред. постановлений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09.02.2011 № 85-п</w:t>
      </w:r>
      <w:r w:rsidR="00212B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2B8A" w:rsidRPr="00212B8A">
        <w:t xml:space="preserve"> </w:t>
      </w:r>
      <w:r w:rsidR="00212B8A" w:rsidRPr="00212B8A">
        <w:rPr>
          <w:rFonts w:ascii="Times New Roman" w:hAnsi="Times New Roman" w:cs="Times New Roman"/>
          <w:color w:val="000000"/>
          <w:sz w:val="28"/>
          <w:szCs w:val="28"/>
        </w:rPr>
        <w:t>от 25.06.2014 № 601-п</w:t>
      </w:r>
      <w:r w:rsidR="00BF50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507B" w:rsidRPr="00BF507B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11. Заявка и указанны</w:t>
      </w:r>
      <w:r w:rsidR="00BF507B">
        <w:rPr>
          <w:rFonts w:ascii="Times New Roman" w:hAnsi="Times New Roman" w:cs="Times New Roman"/>
          <w:color w:val="000000"/>
          <w:sz w:val="28"/>
          <w:szCs w:val="28"/>
        </w:rPr>
        <w:t>й отчёт</w:t>
      </w: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представляются в электронном виде и на бумажном носителе, заверенные подписью руководителя уполномоченного органа, руководителя финансового органа муниципального района (городского округа) области.</w:t>
      </w:r>
      <w:r w:rsidR="00BF507B" w:rsidRPr="00BF507B">
        <w:t xml:space="preserve"> </w:t>
      </w:r>
      <w:r w:rsidR="00BF507B" w:rsidRPr="00BF507B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04.06.2015 № 609-п&gt;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12. Ответственность за достоверность представляемых в соответствии с Порядком сведений, а также за целевое использование субвенции возлагается на финансовые и уполномоченные органы муниципального района (городского округа) области.</w:t>
      </w:r>
    </w:p>
    <w:p w:rsidR="00F011B6" w:rsidRPr="00F57A73" w:rsidRDefault="005001C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13.Субвенция расходуется строго по целевому назначению, с отражением в расходной части местных бюджетов по соответствующим кодам бюджетной классификации.</w:t>
      </w:r>
    </w:p>
    <w:p w:rsidR="00212B8A" w:rsidRDefault="005001C5" w:rsidP="00F8348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14. Контроль за целевым использованием субвенции уполномоченными органами осуществляется в соответствии с бюджетным законодательством.</w:t>
      </w:r>
      <w:r w:rsidR="00212B8A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p w:rsidR="00F011B6" w:rsidRPr="00BF507B" w:rsidRDefault="00F011B6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BF507B" w:rsidRDefault="00212B8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2B8A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 w:rsidR="00BF507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12B8A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25.06.2014 № 601-п</w:t>
      </w:r>
      <w:r w:rsidR="00BF507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011B6" w:rsidRDefault="00BF507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F507B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348F" w:rsidRPr="00F8348F">
        <w:rPr>
          <w:rFonts w:ascii="Times New Roman" w:hAnsi="Times New Roman" w:cs="Times New Roman"/>
          <w:color w:val="000000"/>
          <w:sz w:val="28"/>
          <w:szCs w:val="28"/>
        </w:rPr>
        <w:t>от 16.05.2016 № 564-п</w:t>
      </w:r>
      <w:r w:rsidR="00212B8A" w:rsidRPr="00212B8A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212B8A" w:rsidRPr="00BF507B" w:rsidRDefault="00212B8A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F507B" w:rsidRPr="00BF507B" w:rsidRDefault="00BF507B" w:rsidP="00BF507B">
      <w:pPr>
        <w:spacing w:line="233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В управление по социальной и демографической политике Правительства области</w:t>
      </w:r>
    </w:p>
    <w:p w:rsidR="00BF507B" w:rsidRPr="00BF507B" w:rsidRDefault="00BF507B" w:rsidP="00BF507B">
      <w:pPr>
        <w:spacing w:line="233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BF507B" w:rsidRPr="00BF507B" w:rsidRDefault="00BF507B" w:rsidP="00BF507B">
      <w:pPr>
        <w:spacing w:line="233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>(наименование главного распорядителя</w:t>
      </w:r>
    </w:p>
    <w:p w:rsidR="00BF507B" w:rsidRPr="00BF507B" w:rsidRDefault="00BF507B" w:rsidP="00BF507B">
      <w:pPr>
        <w:spacing w:line="233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BF507B" w:rsidRPr="00BF507B" w:rsidRDefault="00BF507B" w:rsidP="00BF507B">
      <w:pPr>
        <w:spacing w:line="233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>бюджетных средств городского округа</w:t>
      </w:r>
    </w:p>
    <w:p w:rsidR="00BF507B" w:rsidRPr="00BF507B" w:rsidRDefault="00BF507B" w:rsidP="00BF507B">
      <w:pPr>
        <w:spacing w:line="233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BF507B" w:rsidRPr="00BF507B" w:rsidRDefault="00BF507B" w:rsidP="00BF507B">
      <w:pPr>
        <w:spacing w:line="233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>или муниципального района области)</w:t>
      </w:r>
    </w:p>
    <w:p w:rsidR="00BF507B" w:rsidRPr="00BF507B" w:rsidRDefault="00BF507B" w:rsidP="00BF507B">
      <w:pPr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F507B" w:rsidRPr="00BF507B" w:rsidRDefault="00BF507B" w:rsidP="00BF507B">
      <w:pPr>
        <w:spacing w:line="233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BF507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ЗАЯВКА </w:t>
      </w:r>
    </w:p>
    <w:p w:rsidR="00BF507B" w:rsidRPr="00BF507B" w:rsidRDefault="00BF507B" w:rsidP="00BF507B">
      <w:pPr>
        <w:spacing w:line="23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507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на предоставление субвенции бюджетам муниципальных районов (городских округов) области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</w:p>
    <w:p w:rsidR="00BF507B" w:rsidRPr="00BF507B" w:rsidRDefault="00BF507B" w:rsidP="00BF507B">
      <w:pPr>
        <w:spacing w:line="23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507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за _________________________ 20___ года</w:t>
      </w:r>
    </w:p>
    <w:p w:rsidR="00BF507B" w:rsidRPr="00BF507B" w:rsidRDefault="00BF507B" w:rsidP="00BF507B">
      <w:pPr>
        <w:tabs>
          <w:tab w:val="left" w:pos="3544"/>
        </w:tabs>
        <w:spacing w:line="233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50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F507B">
        <w:rPr>
          <w:rFonts w:ascii="Times New Roman" w:eastAsia="Times New Roman" w:hAnsi="Times New Roman" w:cs="Times New Roman"/>
          <w:b/>
          <w:sz w:val="20"/>
          <w:szCs w:val="20"/>
        </w:rPr>
        <w:t>(квартал)</w:t>
      </w:r>
    </w:p>
    <w:p w:rsidR="00BF507B" w:rsidRPr="00BF507B" w:rsidRDefault="00BF507B" w:rsidP="00BF507B">
      <w:pPr>
        <w:spacing w:line="233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F507B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15"/>
        <w:gridCol w:w="1925"/>
        <w:gridCol w:w="1187"/>
        <w:gridCol w:w="1187"/>
        <w:gridCol w:w="1191"/>
      </w:tblGrid>
      <w:tr w:rsidR="00BF507B" w:rsidRPr="00BF507B" w:rsidTr="00E86441">
        <w:trPr>
          <w:trHeight w:val="20"/>
        </w:trPr>
        <w:tc>
          <w:tcPr>
            <w:tcW w:w="222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квартал</w:t>
            </w: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(гр. 3 + гр. 4 </w:t>
            </w: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+ гр. 5)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субвенции по месяцам</w:t>
            </w:r>
          </w:p>
        </w:tc>
      </w:tr>
      <w:tr w:rsidR="00BF507B" w:rsidRPr="00BF507B" w:rsidTr="00E86441">
        <w:trPr>
          <w:trHeight w:val="20"/>
        </w:trPr>
        <w:tc>
          <w:tcPr>
            <w:tcW w:w="222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507B" w:rsidRPr="00BF507B" w:rsidRDefault="00BF507B" w:rsidP="00BF507B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BF507B" w:rsidRPr="00BF507B" w:rsidTr="00E86441">
        <w:trPr>
          <w:trHeight w:val="2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07B" w:rsidRPr="00BF507B" w:rsidRDefault="00BF507B" w:rsidP="00BF507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507B" w:rsidRPr="00BF507B" w:rsidTr="00E86441">
        <w:trPr>
          <w:trHeight w:val="20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B" w:rsidRPr="00BF507B" w:rsidRDefault="00BF507B" w:rsidP="00BF507B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07B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и оздоровление детей, находящихся в трудной жизненной ситуации</w:t>
            </w:r>
            <w:r w:rsidR="00F8348F" w:rsidRPr="00F8348F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B" w:rsidRPr="00BF507B" w:rsidRDefault="00BF507B" w:rsidP="00BF507B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B" w:rsidRPr="00BF507B" w:rsidRDefault="00BF507B" w:rsidP="00BF507B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B" w:rsidRPr="00BF507B" w:rsidRDefault="00BF507B" w:rsidP="00BF507B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07B" w:rsidRPr="00BF507B" w:rsidRDefault="00BF507B" w:rsidP="00BF507B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507B" w:rsidRPr="00BF507B" w:rsidRDefault="00BF507B" w:rsidP="00BF507B">
      <w:pPr>
        <w:autoSpaceDE/>
        <w:autoSpaceDN/>
        <w:adjustRightInd/>
        <w:spacing w:line="233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en-US"/>
        </w:rPr>
      </w:pPr>
    </w:p>
    <w:p w:rsidR="00BF507B" w:rsidRPr="00BF507B" w:rsidRDefault="00BF507B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«___» ___________ 20 ___ г.</w:t>
      </w:r>
    </w:p>
    <w:p w:rsidR="00BF507B" w:rsidRPr="00BF507B" w:rsidRDefault="00BF507B" w:rsidP="00BF507B">
      <w:pPr>
        <w:autoSpaceDE/>
        <w:autoSpaceDN/>
        <w:adjustRightInd/>
        <w:spacing w:line="233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F507B" w:rsidRPr="00BF507B" w:rsidRDefault="00BF507B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Руководитель уполномоченного</w:t>
      </w:r>
    </w:p>
    <w:p w:rsidR="00BF507B" w:rsidRPr="00BF507B" w:rsidRDefault="00BF507B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 xml:space="preserve">органа по организации и обеспечению </w:t>
      </w:r>
    </w:p>
    <w:p w:rsidR="00BF507B" w:rsidRPr="00BF507B" w:rsidRDefault="00BF507B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 xml:space="preserve">отдыха и оздоровления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F507B">
        <w:rPr>
          <w:rFonts w:ascii="Times New Roman" w:eastAsia="Times New Roman" w:hAnsi="Times New Roman" w:cs="Times New Roman"/>
          <w:sz w:val="28"/>
          <w:szCs w:val="28"/>
        </w:rPr>
        <w:t xml:space="preserve">   _____________   _______________________</w:t>
      </w:r>
    </w:p>
    <w:p w:rsidR="00BF507B" w:rsidRPr="00BF507B" w:rsidRDefault="00BF507B" w:rsidP="00BF507B">
      <w:pPr>
        <w:tabs>
          <w:tab w:val="left" w:pos="3969"/>
          <w:tab w:val="left" w:pos="6096"/>
        </w:tabs>
        <w:spacing w:line="233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507B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</w:t>
      </w:r>
      <w:r w:rsidRPr="00BF507B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 xml:space="preserve">(подпись)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</w:t>
      </w:r>
    </w:p>
    <w:p w:rsidR="00BF507B" w:rsidRPr="00BF507B" w:rsidRDefault="00BF507B" w:rsidP="00BF507B">
      <w:pPr>
        <w:autoSpaceDE/>
        <w:autoSpaceDN/>
        <w:adjustRightInd/>
        <w:spacing w:line="233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en-US"/>
        </w:rPr>
      </w:pPr>
    </w:p>
    <w:p w:rsidR="00BF507B" w:rsidRPr="00BF507B" w:rsidRDefault="00BF507B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Руководитель финансового</w:t>
      </w:r>
    </w:p>
    <w:p w:rsidR="00BF507B" w:rsidRPr="00BF507B" w:rsidRDefault="00BF507B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органа муниципального района</w:t>
      </w:r>
    </w:p>
    <w:p w:rsidR="00BF507B" w:rsidRPr="00BF507B" w:rsidRDefault="00BF507B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(городского округа) области   </w:t>
      </w:r>
      <w:r w:rsidRPr="00BF507B">
        <w:rPr>
          <w:rFonts w:ascii="Times New Roman" w:eastAsia="Times New Roman" w:hAnsi="Times New Roman" w:cs="Times New Roman"/>
          <w:sz w:val="28"/>
          <w:szCs w:val="28"/>
        </w:rPr>
        <w:t xml:space="preserve">  _____________  _________________________</w:t>
      </w:r>
    </w:p>
    <w:p w:rsidR="00BF507B" w:rsidRPr="00BF507B" w:rsidRDefault="00BF507B" w:rsidP="00BF507B">
      <w:pPr>
        <w:tabs>
          <w:tab w:val="left" w:pos="3969"/>
          <w:tab w:val="left" w:pos="6096"/>
        </w:tabs>
        <w:spacing w:line="233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BF50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F5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F507B">
        <w:rPr>
          <w:rFonts w:ascii="Times New Roman" w:eastAsia="Times New Roman" w:hAnsi="Times New Roman" w:cs="Times New Roman"/>
          <w:sz w:val="20"/>
          <w:szCs w:val="20"/>
        </w:rPr>
        <w:t xml:space="preserve">    (подпись)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BF507B" w:rsidRPr="00BF507B" w:rsidRDefault="00BF507B" w:rsidP="00BF507B">
      <w:pPr>
        <w:autoSpaceDE/>
        <w:autoSpaceDN/>
        <w:adjustRightInd/>
        <w:spacing w:line="233" w:lineRule="auto"/>
        <w:ind w:firstLine="709"/>
        <w:rPr>
          <w:rFonts w:ascii="Times New Roman" w:eastAsia="Times New Roman" w:hAnsi="Times New Roman" w:cs="Times New Roman"/>
          <w:sz w:val="10"/>
          <w:szCs w:val="28"/>
          <w:lang w:eastAsia="en-US"/>
        </w:rPr>
      </w:pPr>
    </w:p>
    <w:p w:rsidR="00BF507B" w:rsidRPr="00BF507B" w:rsidRDefault="00BF507B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</w:p>
    <w:p w:rsidR="00BF507B" w:rsidRPr="00BF507B" w:rsidRDefault="00BF507B" w:rsidP="00BF507B">
      <w:pPr>
        <w:spacing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(контактный телефон ________) _____________  ________________________</w:t>
      </w:r>
    </w:p>
    <w:p w:rsidR="00BF507B" w:rsidRPr="00BF507B" w:rsidRDefault="00BF507B" w:rsidP="00BF507B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 xml:space="preserve">(подпись)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BF507B">
        <w:rPr>
          <w:rFonts w:ascii="Times New Roman" w:eastAsia="Times New Roman" w:hAnsi="Times New Roman" w:cs="Times New Roman"/>
          <w:sz w:val="20"/>
          <w:szCs w:val="20"/>
        </w:rPr>
        <w:t xml:space="preserve">    (расшифровка подписи)</w:t>
      </w:r>
    </w:p>
    <w:p w:rsidR="00F011B6" w:rsidRPr="00BF507B" w:rsidRDefault="00F011B6" w:rsidP="00BF507B">
      <w:pPr>
        <w:rPr>
          <w:rFonts w:ascii="Times New Roman" w:hAnsi="Times New Roman" w:cs="Times New Roman"/>
          <w:color w:val="000000"/>
          <w:sz w:val="10"/>
          <w:szCs w:val="10"/>
        </w:rPr>
      </w:pPr>
    </w:p>
    <w:p w:rsidR="00D33C0D" w:rsidRPr="00BF507B" w:rsidRDefault="00D33C0D">
      <w:pPr>
        <w:jc w:val="right"/>
        <w:rPr>
          <w:rFonts w:ascii="Times New Roman" w:hAnsi="Times New Roman" w:cs="Times New Roman"/>
          <w:color w:val="000000"/>
          <w:sz w:val="10"/>
          <w:szCs w:val="10"/>
        </w:rPr>
        <w:sectPr w:rsidR="00D33C0D" w:rsidRPr="00BF507B" w:rsidSect="00BF50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09" w:right="850" w:bottom="1134" w:left="1701" w:header="720" w:footer="720" w:gutter="0"/>
          <w:cols w:space="720"/>
          <w:noEndnote/>
        </w:sectPr>
      </w:pPr>
    </w:p>
    <w:p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p w:rsidR="00F011B6" w:rsidRPr="00F8348F" w:rsidRDefault="00F011B6">
      <w:pPr>
        <w:jc w:val="right"/>
        <w:rPr>
          <w:rFonts w:ascii="Times New Roman" w:hAnsi="Times New Roman" w:cs="Times New Roman"/>
          <w:color w:val="000000"/>
          <w:sz w:val="10"/>
          <w:szCs w:val="10"/>
        </w:rPr>
      </w:pPr>
    </w:p>
    <w:p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D33C0D" w:rsidRDefault="00D33C0D" w:rsidP="00D33C0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33C0D">
        <w:rPr>
          <w:rFonts w:ascii="Times New Roman" w:hAnsi="Times New Roman" w:cs="Times New Roman"/>
          <w:color w:val="000000"/>
          <w:sz w:val="28"/>
          <w:szCs w:val="28"/>
        </w:rPr>
        <w:t xml:space="preserve">&lt;в ред. постановлений Правительства области от 09.02.2011 № 85-п, </w:t>
      </w:r>
    </w:p>
    <w:p w:rsidR="00D33C0D" w:rsidRPr="00D33C0D" w:rsidRDefault="00D33C0D" w:rsidP="00D33C0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33C0D">
        <w:rPr>
          <w:rFonts w:ascii="Times New Roman" w:hAnsi="Times New Roman" w:cs="Times New Roman"/>
          <w:color w:val="000000"/>
          <w:sz w:val="28"/>
          <w:szCs w:val="28"/>
        </w:rPr>
        <w:t>от 25.06.2014 № 601-п</w:t>
      </w:r>
      <w:r w:rsidR="00BF50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507B" w:rsidRPr="00BF507B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348F" w:rsidRPr="00F8348F">
        <w:rPr>
          <w:rFonts w:ascii="Times New Roman" w:hAnsi="Times New Roman" w:cs="Times New Roman"/>
          <w:color w:val="000000"/>
          <w:sz w:val="28"/>
          <w:szCs w:val="28"/>
        </w:rPr>
        <w:t>от 16.05.2016 № 564-п</w:t>
      </w:r>
      <w:r w:rsidRPr="00D33C0D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F011B6" w:rsidRPr="00F8348F" w:rsidRDefault="00F011B6">
      <w:pPr>
        <w:jc w:val="right"/>
        <w:rPr>
          <w:rFonts w:ascii="Times New Roman" w:hAnsi="Times New Roman" w:cs="Times New Roman"/>
          <w:color w:val="000000"/>
          <w:sz w:val="10"/>
          <w:szCs w:val="10"/>
        </w:rPr>
      </w:pPr>
    </w:p>
    <w:p w:rsidR="00D33C0D" w:rsidRPr="00F8348F" w:rsidRDefault="00D33C0D" w:rsidP="00D33C0D">
      <w:pPr>
        <w:tabs>
          <w:tab w:val="left" w:pos="7797"/>
          <w:tab w:val="left" w:pos="11199"/>
        </w:tabs>
        <w:rPr>
          <w:rFonts w:ascii="Times New Roman" w:eastAsia="Times New Roman" w:hAnsi="Times New Roman" w:cs="Times New Roman"/>
          <w:sz w:val="10"/>
          <w:szCs w:val="10"/>
        </w:rPr>
      </w:pPr>
    </w:p>
    <w:p w:rsidR="00BF507B" w:rsidRPr="00BF507B" w:rsidRDefault="00BF507B" w:rsidP="00BF507B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507B">
        <w:rPr>
          <w:rFonts w:ascii="Times New Roman" w:eastAsia="Times New Roman" w:hAnsi="Times New Roman" w:cs="Times New Roman"/>
          <w:b/>
          <w:sz w:val="28"/>
          <w:szCs w:val="20"/>
        </w:rPr>
        <w:t>ОТЧЁТ</w:t>
      </w:r>
    </w:p>
    <w:p w:rsidR="00BF507B" w:rsidRPr="00BF507B" w:rsidRDefault="00BF507B" w:rsidP="00BF507B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507B">
        <w:rPr>
          <w:rFonts w:ascii="Times New Roman" w:eastAsia="Times New Roman" w:hAnsi="Times New Roman" w:cs="Times New Roman"/>
          <w:b/>
          <w:sz w:val="28"/>
          <w:szCs w:val="20"/>
        </w:rPr>
        <w:t>о расходовании субвенции бюджетам муниципальных районов (городских округов) области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</w:p>
    <w:p w:rsidR="00BF507B" w:rsidRPr="00BF507B" w:rsidRDefault="00BF507B" w:rsidP="00BF507B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507B">
        <w:rPr>
          <w:rFonts w:ascii="Times New Roman" w:eastAsia="Times New Roman" w:hAnsi="Times New Roman" w:cs="Times New Roman"/>
          <w:b/>
          <w:sz w:val="28"/>
          <w:szCs w:val="20"/>
        </w:rPr>
        <w:t>за январь – _____________________ 20__ года</w:t>
      </w:r>
    </w:p>
    <w:p w:rsidR="00BF507B" w:rsidRPr="00BF507B" w:rsidRDefault="00BF507B" w:rsidP="00BF507B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F507B">
        <w:rPr>
          <w:rFonts w:ascii="Times New Roman" w:eastAsia="Times New Roman" w:hAnsi="Times New Roman" w:cs="Times New Roman"/>
          <w:b/>
          <w:sz w:val="24"/>
          <w:szCs w:val="20"/>
        </w:rPr>
        <w:t>(нарастающим итогом)</w:t>
      </w:r>
    </w:p>
    <w:p w:rsidR="00BF507B" w:rsidRPr="00BF507B" w:rsidRDefault="00BF507B" w:rsidP="00BF507B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BF507B">
        <w:rPr>
          <w:rFonts w:ascii="Times New Roman" w:eastAsia="Times New Roman" w:hAnsi="Times New Roman" w:cs="Times New Roman"/>
          <w:sz w:val="28"/>
          <w:szCs w:val="20"/>
        </w:rPr>
        <w:t>(тыс. руб.)</w:t>
      </w:r>
    </w:p>
    <w:tbl>
      <w:tblPr>
        <w:tblStyle w:val="a8"/>
        <w:tblW w:w="5000" w:type="pct"/>
        <w:tblBorders>
          <w:bottom w:val="none" w:sz="0" w:space="0" w:color="auto"/>
        </w:tblBorders>
        <w:tblLayout w:type="fixed"/>
        <w:tblLook w:val="04A0"/>
      </w:tblPr>
      <w:tblGrid>
        <w:gridCol w:w="2235"/>
        <w:gridCol w:w="1173"/>
        <w:gridCol w:w="1507"/>
        <w:gridCol w:w="1961"/>
        <w:gridCol w:w="1384"/>
        <w:gridCol w:w="1646"/>
        <w:gridCol w:w="1941"/>
        <w:gridCol w:w="1941"/>
      </w:tblGrid>
      <w:tr w:rsidR="00BF507B" w:rsidRPr="00BF507B" w:rsidTr="007C201E">
        <w:trPr>
          <w:cantSplit/>
          <w:trHeight w:val="1134"/>
        </w:trPr>
        <w:tc>
          <w:tcPr>
            <w:tcW w:w="810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Вид расхода</w:t>
            </w:r>
          </w:p>
        </w:tc>
        <w:tc>
          <w:tcPr>
            <w:tcW w:w="425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Сумма ассигнований на год</w:t>
            </w:r>
          </w:p>
        </w:tc>
        <w:tc>
          <w:tcPr>
            <w:tcW w:w="546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Поступило из областного бюджета с начала года</w:t>
            </w:r>
          </w:p>
        </w:tc>
        <w:tc>
          <w:tcPr>
            <w:tcW w:w="711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Израсходовано с  начала года</w:t>
            </w:r>
          </w:p>
        </w:tc>
        <w:tc>
          <w:tcPr>
            <w:tcW w:w="502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Остаток денежных средств на конец отчетного периода</w:t>
            </w:r>
          </w:p>
        </w:tc>
        <w:tc>
          <w:tcPr>
            <w:tcW w:w="597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Причина</w:t>
            </w:r>
            <w:r w:rsidRPr="00BF507B">
              <w:rPr>
                <w:rFonts w:ascii="Times New Roman" w:hAnsi="Times New Roman" w:cs="Times New Roman"/>
                <w:sz w:val="27"/>
                <w:szCs w:val="27"/>
              </w:rPr>
              <w:br/>
              <w:t>образования остатков</w:t>
            </w:r>
          </w:p>
        </w:tc>
        <w:tc>
          <w:tcPr>
            <w:tcW w:w="704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Кредиторская задолженность от общего объема средств на начало отчетного периода</w:t>
            </w:r>
          </w:p>
        </w:tc>
        <w:tc>
          <w:tcPr>
            <w:tcW w:w="704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Кредиторская задолженность от общего объема средств на конец отчетного периода</w:t>
            </w:r>
          </w:p>
        </w:tc>
      </w:tr>
    </w:tbl>
    <w:p w:rsidR="00BF507B" w:rsidRPr="00BF507B" w:rsidRDefault="00BF507B" w:rsidP="00BF507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Calibri"/>
          <w:sz w:val="2"/>
          <w:szCs w:val="2"/>
          <w:lang w:eastAsia="en-US"/>
        </w:rPr>
      </w:pPr>
    </w:p>
    <w:tbl>
      <w:tblPr>
        <w:tblStyle w:val="a8"/>
        <w:tblW w:w="5000" w:type="pct"/>
        <w:tblLook w:val="04A0"/>
      </w:tblPr>
      <w:tblGrid>
        <w:gridCol w:w="2235"/>
        <w:gridCol w:w="1137"/>
        <w:gridCol w:w="1559"/>
        <w:gridCol w:w="1983"/>
        <w:gridCol w:w="1274"/>
        <w:gridCol w:w="1701"/>
        <w:gridCol w:w="1985"/>
        <w:gridCol w:w="1914"/>
      </w:tblGrid>
      <w:tr w:rsidR="00BF507B" w:rsidRPr="00BF507B" w:rsidTr="00F8348F">
        <w:trPr>
          <w:tblHeader/>
        </w:trPr>
        <w:tc>
          <w:tcPr>
            <w:tcW w:w="810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2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5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19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2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17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0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94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BF507B" w:rsidRPr="00BF507B" w:rsidTr="00F8348F">
        <w:tc>
          <w:tcPr>
            <w:tcW w:w="810" w:type="pct"/>
          </w:tcPr>
          <w:p w:rsidR="00BF507B" w:rsidRPr="00BF507B" w:rsidRDefault="00BF507B" w:rsidP="00BF507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Оплата стоимости пребывания ребенка в лагере с дневной формой пребывания детей</w:t>
            </w:r>
          </w:p>
        </w:tc>
        <w:tc>
          <w:tcPr>
            <w:tcW w:w="412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5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9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7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F507B" w:rsidRPr="00BF507B" w:rsidTr="00F8348F">
        <w:tc>
          <w:tcPr>
            <w:tcW w:w="810" w:type="pct"/>
          </w:tcPr>
          <w:p w:rsidR="00BF507B" w:rsidRPr="00BF507B" w:rsidRDefault="00BF507B" w:rsidP="00BF507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Приобретение путевок в санаторные оздоровительные лагеря круглогодичного действия</w:t>
            </w:r>
          </w:p>
        </w:tc>
        <w:tc>
          <w:tcPr>
            <w:tcW w:w="412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5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9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7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F507B" w:rsidRPr="00BF507B" w:rsidTr="00F8348F">
        <w:tc>
          <w:tcPr>
            <w:tcW w:w="810" w:type="pct"/>
          </w:tcPr>
          <w:p w:rsidR="00BF507B" w:rsidRPr="00BF507B" w:rsidRDefault="00BF507B" w:rsidP="00F834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Приобретение путевок в загородные оздоровительные организации круглосуточного пребывания детей</w:t>
            </w:r>
          </w:p>
        </w:tc>
        <w:tc>
          <w:tcPr>
            <w:tcW w:w="412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5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9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7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F507B" w:rsidRPr="00BF507B" w:rsidTr="00F8348F">
        <w:tc>
          <w:tcPr>
            <w:tcW w:w="810" w:type="pct"/>
          </w:tcPr>
          <w:p w:rsidR="00BF507B" w:rsidRPr="00BF507B" w:rsidRDefault="00BF507B" w:rsidP="00BF507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507B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412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5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9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7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" w:type="pct"/>
          </w:tcPr>
          <w:p w:rsidR="00BF507B" w:rsidRPr="00BF507B" w:rsidRDefault="00BF507B" w:rsidP="00BF50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F507B" w:rsidRPr="00BF507B" w:rsidRDefault="00BF507B" w:rsidP="00BF507B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F507B" w:rsidRPr="00BF507B" w:rsidRDefault="00BF507B" w:rsidP="00BF507B">
      <w:pPr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«___» ___________ 20___ г.</w:t>
      </w:r>
    </w:p>
    <w:p w:rsidR="00BF507B" w:rsidRPr="00BF507B" w:rsidRDefault="00BF507B" w:rsidP="00BF50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507B" w:rsidRPr="00BF507B" w:rsidRDefault="00BF507B" w:rsidP="00BF507B">
      <w:pPr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уполномоченного органа </w:t>
      </w:r>
    </w:p>
    <w:p w:rsidR="00BF507B" w:rsidRPr="00BF507B" w:rsidRDefault="00BF507B" w:rsidP="00BF507B">
      <w:pPr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и обеспечению отдыха </w:t>
      </w:r>
    </w:p>
    <w:p w:rsidR="00BF507B" w:rsidRPr="00BF507B" w:rsidRDefault="00BF507B" w:rsidP="00BF507B">
      <w:pPr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и оздоровления детей</w:t>
      </w:r>
      <w:r w:rsidRPr="00BF5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F507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BF507B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BF5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F507B"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</w:p>
    <w:p w:rsidR="00BF507B" w:rsidRPr="00BF507B" w:rsidRDefault="00BF507B" w:rsidP="00BF507B">
      <w:pPr>
        <w:tabs>
          <w:tab w:val="left" w:pos="7797"/>
          <w:tab w:val="left" w:pos="11199"/>
        </w:tabs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(подпись)                      </w:t>
      </w:r>
      <w:r w:rsidRPr="00BF507B">
        <w:rPr>
          <w:rFonts w:ascii="Times New Roman" w:eastAsia="Times New Roman" w:hAnsi="Times New Roman" w:cs="Times New Roman"/>
          <w:sz w:val="24"/>
          <w:szCs w:val="28"/>
        </w:rPr>
        <w:t>(расшифровка подписи)</w:t>
      </w:r>
    </w:p>
    <w:p w:rsidR="00BF507B" w:rsidRPr="00BF507B" w:rsidRDefault="00BF507B" w:rsidP="00BF507B">
      <w:pPr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Руководитель финансового органа муниципального</w:t>
      </w:r>
    </w:p>
    <w:p w:rsidR="00BF507B" w:rsidRPr="00BF507B" w:rsidRDefault="00BF507B" w:rsidP="00BF507B">
      <w:pPr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(городского округа) области  </w:t>
      </w:r>
      <w:r w:rsidRPr="00BF5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F507B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 w:rsidRPr="00BF5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F507B"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</w:p>
    <w:p w:rsidR="00BF507B" w:rsidRPr="00BF507B" w:rsidRDefault="00BF507B" w:rsidP="00BF507B">
      <w:pPr>
        <w:tabs>
          <w:tab w:val="left" w:pos="7797"/>
          <w:tab w:val="left" w:pos="11199"/>
        </w:tabs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(подпись)                          </w:t>
      </w:r>
      <w:r w:rsidRPr="00BF507B">
        <w:rPr>
          <w:rFonts w:ascii="Times New Roman" w:eastAsia="Times New Roman" w:hAnsi="Times New Roman" w:cs="Times New Roman"/>
          <w:sz w:val="24"/>
          <w:szCs w:val="28"/>
        </w:rPr>
        <w:t>(расшифровка подписи)</w:t>
      </w:r>
    </w:p>
    <w:p w:rsidR="00BF507B" w:rsidRPr="00BF507B" w:rsidRDefault="00BF507B" w:rsidP="00BF507B">
      <w:pPr>
        <w:tabs>
          <w:tab w:val="left" w:pos="7797"/>
          <w:tab w:val="left" w:pos="11199"/>
        </w:tabs>
        <w:rPr>
          <w:rFonts w:ascii="Times New Roman" w:eastAsia="Times New Roman" w:hAnsi="Times New Roman" w:cs="Times New Roman"/>
          <w:sz w:val="10"/>
          <w:szCs w:val="10"/>
        </w:rPr>
      </w:pPr>
    </w:p>
    <w:p w:rsidR="00BF507B" w:rsidRPr="00BF507B" w:rsidRDefault="00BF507B" w:rsidP="00BF507B">
      <w:pPr>
        <w:rPr>
          <w:rFonts w:ascii="Times New Roman" w:eastAsia="Times New Roman" w:hAnsi="Times New Roman" w:cs="Times New Roman"/>
          <w:sz w:val="28"/>
          <w:szCs w:val="28"/>
        </w:rPr>
      </w:pPr>
      <w:r w:rsidRPr="00BF507B">
        <w:rPr>
          <w:rFonts w:ascii="Times New Roman" w:eastAsia="Times New Roman" w:hAnsi="Times New Roman" w:cs="Times New Roman"/>
          <w:sz w:val="28"/>
          <w:szCs w:val="28"/>
        </w:rPr>
        <w:t>Исполнитель (контактный телефон 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__________)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507B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BF507B" w:rsidRPr="00BF507B" w:rsidRDefault="00BF507B" w:rsidP="00BF507B">
      <w:pPr>
        <w:tabs>
          <w:tab w:val="left" w:pos="7797"/>
          <w:tab w:val="left" w:pos="11199"/>
        </w:tabs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(подпись)                     </w:t>
      </w:r>
      <w:r w:rsidRPr="00BF507B">
        <w:rPr>
          <w:rFonts w:ascii="Times New Roman" w:eastAsia="Times New Roman" w:hAnsi="Times New Roman" w:cs="Times New Roman"/>
          <w:sz w:val="24"/>
          <w:szCs w:val="28"/>
        </w:rPr>
        <w:t>(расшифровка подписи)</w:t>
      </w:r>
    </w:p>
    <w:p w:rsidR="00BF507B" w:rsidRDefault="00BF507B" w:rsidP="00D33C0D">
      <w:pPr>
        <w:tabs>
          <w:tab w:val="left" w:pos="7797"/>
          <w:tab w:val="left" w:pos="11199"/>
        </w:tabs>
        <w:rPr>
          <w:rFonts w:ascii="Times New Roman" w:eastAsia="Times New Roman" w:hAnsi="Times New Roman" w:cs="Times New Roman"/>
          <w:sz w:val="24"/>
          <w:szCs w:val="28"/>
        </w:rPr>
      </w:pPr>
    </w:p>
    <w:p w:rsidR="00BF507B" w:rsidRPr="00D33C0D" w:rsidRDefault="00BF507B" w:rsidP="00D33C0D">
      <w:pPr>
        <w:tabs>
          <w:tab w:val="left" w:pos="7797"/>
          <w:tab w:val="left" w:pos="11199"/>
        </w:tabs>
        <w:rPr>
          <w:rFonts w:ascii="Times New Roman" w:eastAsia="Times New Roman" w:hAnsi="Times New Roman" w:cs="Times New Roman"/>
          <w:sz w:val="24"/>
          <w:szCs w:val="28"/>
        </w:rPr>
      </w:pPr>
    </w:p>
    <w:p w:rsidR="00D33C0D" w:rsidRDefault="00D33C0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D33C0D" w:rsidSect="00D33C0D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</w:p>
    <w:p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p w:rsidR="00F011B6" w:rsidRPr="00F57A73" w:rsidRDefault="00F011B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11B6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об использовании субвенции муниципальным образованием области</w:t>
      </w:r>
    </w:p>
    <w:p w:rsidR="008F37AC" w:rsidRDefault="008F37A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&lt;утратил</w:t>
      </w:r>
      <w:r w:rsidRPr="008F37AC">
        <w:rPr>
          <w:rFonts w:ascii="Times New Roman" w:hAnsi="Times New Roman" w:cs="Times New Roman"/>
          <w:color w:val="000000"/>
          <w:sz w:val="28"/>
          <w:szCs w:val="28"/>
        </w:rPr>
        <w:t xml:space="preserve"> силу согласно постановлению Правительства области </w:t>
      </w:r>
    </w:p>
    <w:p w:rsidR="00F011B6" w:rsidRPr="00F57A73" w:rsidRDefault="008F37A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7AC">
        <w:rPr>
          <w:rFonts w:ascii="Times New Roman" w:hAnsi="Times New Roman" w:cs="Times New Roman"/>
          <w:color w:val="000000"/>
          <w:sz w:val="28"/>
          <w:szCs w:val="28"/>
        </w:rPr>
        <w:t>от 09.02.2011 № 85-п&gt;</w:t>
      </w:r>
    </w:p>
    <w:p w:rsidR="008F37AC" w:rsidRDefault="008F37A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37AC" w:rsidRDefault="008F37A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УТВЕРЖДЁН</w:t>
      </w:r>
    </w:p>
    <w:p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Правительства области</w:t>
      </w:r>
    </w:p>
    <w:p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от 22.12.2009 № 1203-п </w:t>
      </w:r>
    </w:p>
    <w:p w:rsidR="00F011B6" w:rsidRPr="00F57A73" w:rsidRDefault="005001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F37AC" w:rsidRPr="008F37AC" w:rsidRDefault="008F37AC" w:rsidP="008F37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ПОРЯДОК </w:t>
      </w:r>
    </w:p>
    <w:p w:rsidR="008F37AC" w:rsidRPr="008F37AC" w:rsidRDefault="008F37AC" w:rsidP="008F37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предоставления социальной услуги по оплате стоимости пребывания ребёнка в лагерях с дневной формой пребывания детей и по предоставлению путёвок в </w:t>
      </w:r>
      <w:r w:rsidR="004D6ECE" w:rsidRPr="004D6EC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организации отдыха детей и их оздоровления</w:t>
      </w:r>
    </w:p>
    <w:p w:rsidR="004D6ECE" w:rsidRDefault="008F37AC" w:rsidP="008F37A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</w:t>
      </w:r>
      <w:r w:rsid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области от 25.06.2014 № 601-п</w:t>
      </w:r>
      <w:r w:rsid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</w:p>
    <w:p w:rsidR="008F37AC" w:rsidRPr="008F37AC" w:rsidRDefault="004D6ECE" w:rsidP="008F37A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04.06.2015 № 609-п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F8348F"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16.05.2016 № 564-п</w:t>
      </w:r>
      <w:r w:rsidR="008F37AC"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&gt; </w:t>
      </w:r>
    </w:p>
    <w:p w:rsidR="008F37AC" w:rsidRPr="008F37AC" w:rsidRDefault="008F37AC" w:rsidP="008F37A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sub_1011"/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Порядок предоставления социальной услуги по оплате стоимости пребывания ребёнка в лагерях с дневной формой пребывания детей и по предоставлению путёвок в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 отдыха детей и их оздоровления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(далее – Порядок) разработан в целях реализации части 2 статьи 60 Закона Ярославской области от 19 декабря 2008 г. № 65-з «Социальный кодекс Ярославской области».</w:t>
      </w:r>
      <w:r w:rsidR="004D6ECE" w:rsidRPr="004D6ECE">
        <w:t xml:space="preserve">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постановления Правительства области от 04.06.2015 № 609-п&gt;</w:t>
      </w:r>
    </w:p>
    <w:p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sub_1012"/>
      <w:bookmarkEnd w:id="1"/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Право на получение социальной услуги по оплате стоимости пребывания ребёнка в лагерях с дневной формой пребывания детей и по предоставлению путёвок в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 отдыха детей и их оздоровления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(далее – социальная услуга) имеют</w:t>
      </w:r>
      <w:r w:rsidR="00F8348F" w:rsidRPr="00F8348F">
        <w:t xml:space="preserve"> </w:t>
      </w:r>
      <w:r w:rsidR="00F8348F"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проживающие на территории Ярославской области и являющиеся гражданами Российской Федерации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4D6ECE" w:rsidRPr="004D6ECE">
        <w:t xml:space="preserve">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области от 04.06.2015 № 609-п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F8348F" w:rsidRPr="00F8348F">
        <w:t xml:space="preserve"> </w:t>
      </w:r>
      <w:r w:rsidR="00F8348F"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16.05.2016 № 564-п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- безнадзорные дети;</w:t>
      </w:r>
    </w:p>
    <w:p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- дети погибших сотрудников правоохранительных органов и военнослужащих;</w:t>
      </w:r>
    </w:p>
    <w:p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- дети, находящиеся в трудной жизненной ситуации (в том числе дети-сироты и дети, оставшиеся без попечения родителей, и дети-инвалиды).</w:t>
      </w:r>
    </w:p>
    <w:p w:rsidR="00F8348F" w:rsidRPr="00F8348F" w:rsidRDefault="00F8348F" w:rsidP="00F834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" w:name="sub_1021"/>
      <w:bookmarkEnd w:id="2"/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3. Социальная услуга предоставляется органами местного самоуправления муниципальных районов и городских округов области (далее – органы местного самоуправления) на основании поданного родителем (законным представителем) ребенка заявления о предоставлении социальной услуги по форме согласно приложению к Порядку (далее – заявление).</w:t>
      </w:r>
      <w:r w:rsidRPr="00F8348F">
        <w:t xml:space="preserve"> 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&lt;пункт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. в ред. постановления Правительства области от 16.05.2016 № 564-п&gt;</w:t>
      </w:r>
    </w:p>
    <w:p w:rsidR="00F8348F" w:rsidRPr="00F8348F" w:rsidRDefault="00F8348F" w:rsidP="00F834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4. Одновременно с заявлением родитель (законный представитель) ребёнка представляет в орган местного самоуправления по месту проживания ребенка следующие документы:</w:t>
      </w:r>
    </w:p>
    <w:p w:rsidR="00F8348F" w:rsidRPr="00F8348F" w:rsidRDefault="00F8348F" w:rsidP="00F834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согласие на обработку персональных данных по форме согласно приложению к заявлению;</w:t>
      </w:r>
    </w:p>
    <w:p w:rsidR="00F8348F" w:rsidRPr="00F8348F" w:rsidRDefault="00F8348F" w:rsidP="00F834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копия документа, удостоверяющего личность заявителя; </w:t>
      </w:r>
    </w:p>
    <w:p w:rsidR="00F8348F" w:rsidRPr="00F8348F" w:rsidRDefault="00F8348F" w:rsidP="00F834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копия свидетельства о рождении ребенка – для детей в возрасте до 14 лет, копия паспорта  гражданина Российской Федерации – для детей в возрасте от 14 лет;</w:t>
      </w:r>
    </w:p>
    <w:p w:rsidR="00F8348F" w:rsidRPr="00F8348F" w:rsidRDefault="00F8348F" w:rsidP="00F834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документ, подтверждающий регистрацию ребенка по месту проживания (копия паспорта гражданина Российской Федерации – для детей в возрасте от 14 лет, выписка из домовой (поквартирной) книги или копия свидетельства о регистрации по месту жительства, содержащая сведения о проживании на территории Ярославской области, – для детей в возрасте до 14 лет);</w:t>
      </w:r>
    </w:p>
    <w:p w:rsidR="00F8348F" w:rsidRPr="00F8348F" w:rsidRDefault="00F8348F" w:rsidP="00F834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копия договора о передаче ребенка (детей) на воспитание в приемную семью (представляется в случае подачи заявления приемным родителем); </w:t>
      </w:r>
    </w:p>
    <w:p w:rsidR="00F8348F" w:rsidRPr="00F8348F" w:rsidRDefault="00F8348F" w:rsidP="00F834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копия решения органа опеки и попечительства об установлении опеки или попечительства и назначении ежемесячной выплаты на содержание ребёнка, находящегося под опекой (попечительством) (представляется в случае подачи заявления опекуном (попечителем)), – для детей-сирот и детей, оставшихся без попечения родителей;</w:t>
      </w:r>
    </w:p>
    <w:p w:rsidR="00F8348F" w:rsidRPr="00F8348F" w:rsidRDefault="00F8348F" w:rsidP="00F834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копия приказа о назначении на должность руководителя организации, в которую помещены под надзор дети-сироты и дети, оставшиеся без попечения родителей;</w:t>
      </w:r>
    </w:p>
    <w:p w:rsidR="00F8348F" w:rsidRPr="00F8348F" w:rsidRDefault="00F8348F" w:rsidP="00F834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копия приказа руководителя организации о зачислении детей в число воспитанников организации для детей-сирот и детей, оставшихся без попечения родителей;</w:t>
      </w:r>
    </w:p>
    <w:p w:rsidR="00F8348F" w:rsidRPr="00F8348F" w:rsidRDefault="00F8348F" w:rsidP="00F834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копия справки, подтверждающей факт установления инвалидности, выданной федеральными государственными учреждениями медико-социальной экспертизы (по форме, утверждённой приказом Министерства здравоохранения и социального развития Российской Федерации от 24.11.2010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составления»), – для детей-инвалидов;</w:t>
      </w:r>
    </w:p>
    <w:p w:rsidR="00F8348F" w:rsidRPr="00F8348F" w:rsidRDefault="00F8348F" w:rsidP="00F834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копия заключения психолого-медико-педагогической комиссии по месту жительства и (или) по месту обучения – для детей с ограниченными возможностями здоровья и детей с отклонениями в поведении;</w:t>
      </w:r>
    </w:p>
    <w:p w:rsidR="00F8348F" w:rsidRPr="00F8348F" w:rsidRDefault="00F8348F" w:rsidP="00F834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- справка, выданная органом социальной защиты населения по месту жительства в соответствии с частью 2 статьи 41 Закона Ярославской области от 19 декабря 2008 г. № 65-з «Социальный кодекс Ярославской области» – для детей из малоимущих семей;</w:t>
      </w:r>
    </w:p>
    <w:p w:rsidR="00F8348F" w:rsidRDefault="00F8348F" w:rsidP="00F834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документы, подтверждающие право получателей социальной услуги, указанных в пункте 2 Порядка, на льготы, меры социальной поддержки (выписка из списка пострадавших лиц, из списка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эвакуированных лиц).</w:t>
      </w:r>
      <w:r w:rsidRPr="00F8348F">
        <w:t xml:space="preserve"> 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 4. </w:t>
      </w:r>
      <w:r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ред. постановления Правительства области от 16.05.2016 № 564-п&gt;</w:t>
      </w:r>
    </w:p>
    <w:p w:rsidR="008F37AC" w:rsidRPr="008F37AC" w:rsidRDefault="008F37AC" w:rsidP="00F834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5. Срок принятия решения о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 путёвки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в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санаторный оздоровительный лагерь круглогодичного действия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или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загородную оздоровительную организацию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круглосуточного пребывания детей либо 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об оплате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стоимости пребывания ребёнка в лагере с дневной формой пребывания детей − 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в течение 15 </w:t>
      </w:r>
      <w:r w:rsidR="003469B9" w:rsidRPr="003469B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рабочих дней 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>с даты регистрации заявления.</w:t>
      </w:r>
      <w:r w:rsidR="004D6ECE" w:rsidRPr="004D6ECE">
        <w:t xml:space="preserve"> </w:t>
      </w:r>
      <w:r w:rsidR="004D6ECE" w:rsidRPr="004D6ECE">
        <w:rPr>
          <w:rFonts w:ascii="Times New Roman" w:eastAsia="Times New Roman" w:hAnsi="Times New Roman" w:cs="Calibri"/>
          <w:sz w:val="28"/>
          <w:szCs w:val="28"/>
          <w:lang w:eastAsia="en-US"/>
        </w:rPr>
        <w:t>&lt;в ред. постановлени</w:t>
      </w:r>
      <w:r w:rsidR="00F8348F">
        <w:rPr>
          <w:rFonts w:ascii="Times New Roman" w:eastAsia="Times New Roman" w:hAnsi="Times New Roman" w:cs="Calibri"/>
          <w:sz w:val="28"/>
          <w:szCs w:val="28"/>
          <w:lang w:eastAsia="en-US"/>
        </w:rPr>
        <w:t>й</w:t>
      </w:r>
      <w:r w:rsidR="004D6ECE" w:rsidRPr="004D6ECE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Правительства области от 04.06.2015 № 609-п</w:t>
      </w:r>
      <w:r w:rsidR="00F8348F">
        <w:rPr>
          <w:rFonts w:ascii="Times New Roman" w:eastAsia="Times New Roman" w:hAnsi="Times New Roman" w:cs="Calibri"/>
          <w:sz w:val="28"/>
          <w:szCs w:val="28"/>
          <w:lang w:eastAsia="en-US"/>
        </w:rPr>
        <w:t>,</w:t>
      </w:r>
      <w:r w:rsidR="00F8348F" w:rsidRPr="00F8348F">
        <w:t xml:space="preserve"> </w:t>
      </w:r>
      <w:r w:rsidR="00F8348F" w:rsidRPr="00F8348F">
        <w:rPr>
          <w:rFonts w:ascii="Times New Roman" w:eastAsia="Times New Roman" w:hAnsi="Times New Roman" w:cs="Calibri"/>
          <w:sz w:val="28"/>
          <w:szCs w:val="28"/>
          <w:lang w:eastAsia="en-US"/>
        </w:rPr>
        <w:t>от 16.05.2016 № 564-п</w:t>
      </w:r>
      <w:r w:rsidR="004D6ECE" w:rsidRPr="004D6ECE">
        <w:rPr>
          <w:rFonts w:ascii="Times New Roman" w:eastAsia="Times New Roman" w:hAnsi="Times New Roman" w:cs="Calibri"/>
          <w:sz w:val="28"/>
          <w:szCs w:val="28"/>
          <w:lang w:eastAsia="en-US"/>
        </w:rPr>
        <w:t>&gt;</w:t>
      </w:r>
    </w:p>
    <w:p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>6. 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результатам рассмотрения представленных документов, указанных в пункте 4 Порядка, орган местного самоуправления принимает решение 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 путёвки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в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санаторный оздоровительный лагерь круглогодичного действия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или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загородную оздоровительную организацию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круглосуточного пребывания детей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 оплате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стоимости пребывания ребёнка в лагере с дн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евной формой пребывания детей,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об отказе.</w:t>
      </w:r>
      <w:r w:rsidR="004D6ECE" w:rsidRPr="004D6ECE">
        <w:t xml:space="preserve">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области от 04.06.2015 № 609-п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F8348F"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16.05.2016 № 564-п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:rsidR="008F37AC" w:rsidRPr="008F37AC" w:rsidRDefault="008F37AC" w:rsidP="008F37A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 </w:t>
      </w:r>
      <w:bookmarkStart w:id="4" w:name="sub_1211"/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Основаниями для отказа</w:t>
      </w:r>
      <w:r w:rsidR="003469B9" w:rsidRPr="003469B9">
        <w:t xml:space="preserve"> </w:t>
      </w:r>
      <w:r w:rsidR="003469B9"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предоставлении социальной услуги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являются:</w:t>
      </w:r>
      <w:r w:rsidR="003469B9" w:rsidRPr="003469B9">
        <w:t xml:space="preserve"> </w:t>
      </w:r>
      <w:r w:rsidR="003469B9"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постановления Правительства области от 16.05.2016 № 564-п&gt;</w:t>
      </w:r>
    </w:p>
    <w:p w:rsidR="008F37AC" w:rsidRPr="008F37AC" w:rsidRDefault="008F37AC" w:rsidP="008F37A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- ребенок не относится к категориям детей, указанным в пункте 2 Порядка;</w:t>
      </w:r>
    </w:p>
    <w:p w:rsidR="008F37AC" w:rsidRDefault="008F37AC" w:rsidP="008F37AC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- отсутствуют документы, пр</w:t>
      </w:r>
      <w:r w:rsid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едусмотренные пунктом 4 Порядка;</w:t>
      </w:r>
    </w:p>
    <w:p w:rsidR="003469B9" w:rsidRPr="008F37AC" w:rsidRDefault="003469B9" w:rsidP="008F37AC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- заявление подано лицом, 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указанным в пункте 3 Порядка.</w:t>
      </w:r>
      <w:r w:rsidRPr="003469B9">
        <w:t xml:space="preserve"> </w:t>
      </w: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&lt;абзац введён постановлением Правительства области от 16.05.2016 № 564-п&gt;</w:t>
      </w:r>
    </w:p>
    <w:p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8. Решение оформляется правовым актом органа местного самоуправления о предоставлении (отказе) путёвки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в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санаторный оздоровительный лагерь круглогодичного действия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или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загородную оздоровительную организацию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круглосуточного пребывания детей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 оплате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стоимости пребывания ребёнка в лагере с дневной формой пребывания детей.</w:t>
      </w:r>
      <w:r w:rsidR="004D6ECE" w:rsidRPr="004D6ECE">
        <w:t xml:space="preserve">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й 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 области от 04.06.2015 № 609-п</w:t>
      </w:r>
      <w:r w:rsid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F8348F" w:rsidRPr="00F8348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16.05.2016 № 564-п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:rsidR="008F37AC" w:rsidRPr="008F37AC" w:rsidRDefault="008F37AC" w:rsidP="008F37AC">
      <w:pPr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9. О принятом решении о предоставлении социальной услуги заявитель уведомляется любым доступным способом в течение 7 </w:t>
      </w:r>
      <w:r w:rsidR="003469B9" w:rsidRPr="003469B9">
        <w:rPr>
          <w:rFonts w:ascii="Times New Roman" w:eastAsia="Times New Roman" w:hAnsi="Times New Roman" w:cs="Calibri"/>
          <w:sz w:val="28"/>
          <w:szCs w:val="28"/>
          <w:lang w:eastAsia="en-US"/>
        </w:rPr>
        <w:t>рабочих дней</w:t>
      </w: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  <w:r w:rsidR="003469B9" w:rsidRPr="003469B9">
        <w:t xml:space="preserve"> </w:t>
      </w:r>
      <w:r w:rsidR="003469B9" w:rsidRPr="003469B9">
        <w:rPr>
          <w:rFonts w:ascii="Times New Roman" w:eastAsia="Times New Roman" w:hAnsi="Times New Roman" w:cs="Calibri"/>
          <w:sz w:val="28"/>
          <w:szCs w:val="28"/>
          <w:lang w:eastAsia="en-US"/>
        </w:rPr>
        <w:t>&lt;в ред. постановления Правительства области от 16.05.2016 № 564-п&gt;</w:t>
      </w:r>
    </w:p>
    <w:p w:rsidR="008F37AC" w:rsidRPr="008F37AC" w:rsidRDefault="008F37AC" w:rsidP="008F37AC">
      <w:pPr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В случае отказа заявитель </w:t>
      </w: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уведомляется органом местного самоуправления письменно с указанием оснований для отказа в течение               15 дней с момента принятия решения.</w:t>
      </w:r>
    </w:p>
    <w:p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5" w:name="sub_1031"/>
      <w:bookmarkEnd w:id="3"/>
      <w:bookmarkEnd w:id="4"/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10. Орган местного самоуправления с учётом положений Порядка разрабатывает порядок предоставления социальной услуги на территории  муниципального образования области и осуществляет </w:t>
      </w:r>
      <w:bookmarkEnd w:id="5"/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 предоставлением социальной услуги.</w:t>
      </w:r>
    </w:p>
    <w:p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11. Средства для предоставления социальной услуги предусматриваются  законом Ярославской области об областном бюджете на очередной финансовый год и на плановый период.</w:t>
      </w:r>
    </w:p>
    <w:p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>12. Контроль за организацией предоставления социальной услуги и  целевым расходованием средств возлагается на управление по социальной и демографической политике Правительства области.</w:t>
      </w:r>
    </w:p>
    <w:p w:rsidR="008F37AC" w:rsidRPr="008F37AC" w:rsidRDefault="008F37AC" w:rsidP="008F37A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37AC" w:rsidRPr="008F37AC" w:rsidRDefault="008F37AC" w:rsidP="008F37AC">
      <w:pPr>
        <w:ind w:firstLine="7088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8F37AC" w:rsidRPr="008F37AC" w:rsidSect="0032761E">
          <w:pgSz w:w="11906" w:h="16838" w:code="9"/>
          <w:pgMar w:top="1134" w:right="567" w:bottom="851" w:left="1985" w:header="709" w:footer="357" w:gutter="0"/>
          <w:pgNumType w:start="1"/>
          <w:cols w:space="708"/>
          <w:titlePg/>
          <w:docGrid w:linePitch="381"/>
        </w:sectPr>
      </w:pPr>
    </w:p>
    <w:p w:rsidR="008F37AC" w:rsidRPr="008F37AC" w:rsidRDefault="008F37AC" w:rsidP="008F37AC">
      <w:pPr>
        <w:ind w:firstLine="7088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</w:t>
      </w:r>
    </w:p>
    <w:p w:rsidR="008F37AC" w:rsidRDefault="008F37AC" w:rsidP="008F37AC">
      <w:pPr>
        <w:ind w:firstLine="708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</w:t>
      </w:r>
      <w:hyperlink w:anchor="Par276" w:history="1">
        <w:r w:rsidRPr="008F37A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Порядку</w:t>
        </w:r>
      </w:hyperlink>
    </w:p>
    <w:p w:rsidR="003469B9" w:rsidRDefault="004D6ECE" w:rsidP="004D6EC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&lt;в ред. постановлени</w:t>
      </w:r>
      <w:r w:rsid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области от 04.06.2015 № 609-п</w:t>
      </w:r>
      <w:r w:rsid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4D6ECE" w:rsidRPr="004D6ECE" w:rsidRDefault="003469B9" w:rsidP="004D6EC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16.05.2016 № 564-п</w:t>
      </w:r>
      <w:r w:rsidR="004D6ECE" w:rsidRPr="004D6ECE">
        <w:rPr>
          <w:rFonts w:ascii="Times New Roman" w:eastAsia="Times New Roman" w:hAnsi="Times New Roman" w:cs="Times New Roman"/>
          <w:sz w:val="28"/>
          <w:szCs w:val="28"/>
          <w:lang w:eastAsia="en-US"/>
        </w:rPr>
        <w:t>&gt;</w:t>
      </w:r>
    </w:p>
    <w:p w:rsidR="004D6ECE" w:rsidRDefault="004D6ECE" w:rsidP="008F37AC">
      <w:pPr>
        <w:ind w:firstLine="708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69B9" w:rsidRPr="003469B9" w:rsidRDefault="003469B9" w:rsidP="003469B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ФОРМА </w:t>
      </w:r>
    </w:p>
    <w:p w:rsidR="003469B9" w:rsidRPr="003469B9" w:rsidRDefault="003469B9" w:rsidP="003469B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заявления о предоставлении социальной услуги </w:t>
      </w:r>
    </w:p>
    <w:p w:rsidR="003469B9" w:rsidRPr="003469B9" w:rsidRDefault="003469B9" w:rsidP="003469B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</w:t>
      </w:r>
    </w:p>
    <w:p w:rsidR="003469B9" w:rsidRPr="003469B9" w:rsidRDefault="003469B9" w:rsidP="003469B9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В __________________________________</w:t>
      </w:r>
    </w:p>
    <w:p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____________________________________</w:t>
      </w:r>
    </w:p>
    <w:p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right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(наименование органа местного самоуправления) </w:t>
      </w:r>
    </w:p>
    <w:p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____________________________________</w:t>
      </w:r>
    </w:p>
    <w:p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>(наименование должности, Ф.И.О. руководителя)</w:t>
      </w:r>
    </w:p>
    <w:p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____________________________________</w:t>
      </w:r>
    </w:p>
    <w:p w:rsidR="003469B9" w:rsidRPr="003469B9" w:rsidRDefault="003469B9" w:rsidP="003469B9">
      <w:pPr>
        <w:widowControl/>
        <w:autoSpaceDE/>
        <w:autoSpaceDN/>
        <w:adjustRightInd/>
        <w:spacing w:before="120" w:line="233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____________________________________</w:t>
      </w:r>
    </w:p>
    <w:p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>(Ф.И.О., паспортные данные заявителя)</w:t>
      </w:r>
    </w:p>
    <w:p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____________________________________</w:t>
      </w:r>
    </w:p>
    <w:p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>(адрес места жительства, номера служебного,</w:t>
      </w:r>
    </w:p>
    <w:p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____________________________________</w:t>
      </w:r>
    </w:p>
    <w:p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3969"/>
        <w:jc w:val="center"/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>домашнего телефонов)</w:t>
      </w:r>
    </w:p>
    <w:p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69B9" w:rsidRPr="003469B9" w:rsidRDefault="003469B9" w:rsidP="003469B9">
      <w:pPr>
        <w:widowControl/>
        <w:autoSpaceDE/>
        <w:autoSpaceDN/>
        <w:adjustRightInd/>
        <w:spacing w:line="233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69B9" w:rsidRPr="003469B9" w:rsidRDefault="003469B9" w:rsidP="003469B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6" w:name="Par326"/>
      <w:bookmarkEnd w:id="6"/>
      <w:r w:rsidRPr="003469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ЗАЯВЛЕНИЕ</w:t>
      </w:r>
    </w:p>
    <w:p w:rsidR="003469B9" w:rsidRPr="003469B9" w:rsidRDefault="003469B9" w:rsidP="003469B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Прошу предоставить моему ребенку ______________________________</w:t>
      </w:r>
    </w:p>
    <w:p w:rsidR="003469B9" w:rsidRPr="003469B9" w:rsidRDefault="003469B9" w:rsidP="003469B9">
      <w:pPr>
        <w:widowControl/>
        <w:tabs>
          <w:tab w:val="left" w:pos="5954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>(Ф.И.О., дата, год рождения)</w:t>
      </w:r>
    </w:p>
    <w:p w:rsidR="003469B9" w:rsidRPr="003469B9" w:rsidRDefault="003469B9" w:rsidP="003469B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>_____________________________________________________________________________</w:t>
      </w:r>
    </w:p>
    <w:p w:rsidR="003469B9" w:rsidRPr="003469B9" w:rsidRDefault="003469B9" w:rsidP="003469B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социальную услугу по (нужное отметить):</w:t>
      </w:r>
    </w:p>
    <w:tbl>
      <w:tblPr>
        <w:tblStyle w:val="1"/>
        <w:tblW w:w="5000" w:type="pct"/>
        <w:tblLook w:val="04A0"/>
      </w:tblPr>
      <w:tblGrid>
        <w:gridCol w:w="9311"/>
        <w:gridCol w:w="594"/>
      </w:tblGrid>
      <w:tr w:rsidR="003469B9" w:rsidRPr="003469B9" w:rsidTr="00006EC0">
        <w:tc>
          <w:tcPr>
            <w:tcW w:w="4700" w:type="pct"/>
            <w:tcBorders>
              <w:top w:val="nil"/>
              <w:left w:val="nil"/>
              <w:bottom w:val="nil"/>
            </w:tcBorders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- оплате стоимости пребывания ребенка в лагере с дневной формой пребывания детей, расположенном на территории Ярославской области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:rsidTr="00006EC0">
        <w:tc>
          <w:tcPr>
            <w:tcW w:w="4700" w:type="pct"/>
            <w:tcBorders>
              <w:top w:val="nil"/>
              <w:left w:val="nil"/>
              <w:bottom w:val="nil"/>
            </w:tcBorders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- предоставлению путёвки в загородную оздоровительную организацию круглосуточного пребывания детей, расположенную на территории Ярославской области</w:t>
            </w:r>
          </w:p>
        </w:tc>
        <w:tc>
          <w:tcPr>
            <w:tcW w:w="300" w:type="pct"/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:rsidTr="00006EC0">
        <w:tc>
          <w:tcPr>
            <w:tcW w:w="4700" w:type="pct"/>
            <w:tcBorders>
              <w:top w:val="nil"/>
              <w:left w:val="nil"/>
              <w:bottom w:val="nil"/>
            </w:tcBorders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- предоставлению путёвки в санаторный оздоровительный лагерь круглогодичного действия, расположенный на территории Ярославской области____________________________________________________</w:t>
            </w:r>
          </w:p>
        </w:tc>
        <w:tc>
          <w:tcPr>
            <w:tcW w:w="300" w:type="pct"/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3469B9" w:rsidRPr="003469B9" w:rsidRDefault="003469B9" w:rsidP="003469B9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(наименование организации, адрес месторасположения)</w:t>
      </w:r>
    </w:p>
    <w:p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Основание – отнесение ребенка к категории (нужное отметить):</w:t>
      </w:r>
    </w:p>
    <w:tbl>
      <w:tblPr>
        <w:tblStyle w:val="1"/>
        <w:tblW w:w="5000" w:type="pct"/>
        <w:tblLook w:val="04A0"/>
      </w:tblPr>
      <w:tblGrid>
        <w:gridCol w:w="9311"/>
        <w:gridCol w:w="594"/>
      </w:tblGrid>
      <w:tr w:rsidR="003469B9" w:rsidRPr="003469B9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- ребёнок, находящийся в трудной жизненной ситуации: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ребёнок-сирота и ребёнок, оставшийся без попечения родителей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ребёнок-инвалид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ребёнок, проживающий в малоимущей семье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 из семьи беженцев и вынужденных переселенцев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 – жертва насилия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ребёнок, оказавшийся в экстремальных условиях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 с ограниченными возможностями здоровья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ребёнок с отклонениями в поведении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- безнадзорный ребёнок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469B9" w:rsidRPr="003469B9" w:rsidTr="00006EC0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469B9">
              <w:rPr>
                <w:rFonts w:ascii="Times New Roman" w:hAnsi="Times New Roman" w:cs="Times New Roman"/>
                <w:sz w:val="28"/>
                <w:szCs w:val="20"/>
              </w:rPr>
              <w:t>- ребёнок погибшего сотрудника правоохранительных органов или  военнослужащего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9" w:rsidRPr="003469B9" w:rsidRDefault="003469B9" w:rsidP="003469B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Период (смена) – с _________________ до ________________ 20___ г.</w:t>
      </w:r>
    </w:p>
    <w:p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3469B9" w:rsidRPr="003469B9" w:rsidRDefault="003469B9" w:rsidP="003469B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«___»___________ 20____ г.</w:t>
      </w:r>
    </w:p>
    <w:p w:rsidR="003469B9" w:rsidRPr="003469B9" w:rsidRDefault="003469B9" w:rsidP="003469B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3469B9" w:rsidRPr="003469B9" w:rsidRDefault="003469B9" w:rsidP="003469B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3469B9" w:rsidRPr="003469B9" w:rsidRDefault="003469B9" w:rsidP="003469B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___________________________      _______________________________</w:t>
      </w:r>
    </w:p>
    <w:p w:rsidR="003469B9" w:rsidRPr="003469B9" w:rsidRDefault="003469B9" w:rsidP="003469B9">
      <w:pPr>
        <w:widowControl/>
        <w:tabs>
          <w:tab w:val="left" w:pos="5954"/>
        </w:tabs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>(подпись)</w:t>
      </w:r>
      <w:r w:rsidRPr="003469B9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>(расшифровка подписи)</w:t>
      </w:r>
    </w:p>
    <w:p w:rsidR="003469B9" w:rsidRPr="003469B9" w:rsidRDefault="003469B9" w:rsidP="003469B9">
      <w:pPr>
        <w:widowControl/>
        <w:autoSpaceDE/>
        <w:autoSpaceDN/>
        <w:adjustRightInd/>
        <w:ind w:firstLine="708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69B9" w:rsidRPr="003469B9" w:rsidRDefault="003469B9" w:rsidP="003469B9">
      <w:pPr>
        <w:widowControl/>
        <w:autoSpaceDE/>
        <w:autoSpaceDN/>
        <w:adjustRightInd/>
        <w:ind w:left="6521"/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Calibri"/>
          <w:b/>
          <w:bCs/>
          <w:color w:val="26282F"/>
          <w:sz w:val="28"/>
          <w:szCs w:val="28"/>
          <w:lang w:eastAsia="en-US"/>
        </w:rPr>
        <w:br w:type="page"/>
      </w:r>
    </w:p>
    <w:p w:rsidR="003469B9" w:rsidRPr="003469B9" w:rsidRDefault="003469B9" w:rsidP="003469B9">
      <w:pPr>
        <w:widowControl/>
        <w:autoSpaceDE/>
        <w:autoSpaceDN/>
        <w:adjustRightInd/>
        <w:ind w:left="652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  <w:t xml:space="preserve">Приложение </w:t>
      </w:r>
      <w:r w:rsidRPr="003469B9"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  <w:br/>
        <w:t xml:space="preserve">к </w:t>
      </w: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заявлению</w:t>
      </w:r>
      <w:r w:rsidRPr="003469B9">
        <w:rPr>
          <w:rFonts w:ascii="Times New Roman" w:eastAsia="Times New Roman" w:hAnsi="Times New Roman" w:cs="Times New Roman"/>
          <w:color w:val="106BBE"/>
          <w:sz w:val="28"/>
          <w:szCs w:val="28"/>
          <w:lang w:eastAsia="en-US"/>
        </w:rPr>
        <w:t xml:space="preserve"> </w:t>
      </w:r>
    </w:p>
    <w:p w:rsidR="003469B9" w:rsidRPr="003469B9" w:rsidRDefault="003469B9" w:rsidP="003469B9">
      <w:pPr>
        <w:widowControl/>
        <w:autoSpaceDE/>
        <w:autoSpaceDN/>
        <w:adjustRightInd/>
        <w:ind w:left="652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69B9" w:rsidRPr="003469B9" w:rsidRDefault="003469B9" w:rsidP="003469B9">
      <w:pPr>
        <w:widowControl/>
        <w:autoSpaceDE/>
        <w:autoSpaceDN/>
        <w:adjustRightInd/>
        <w:ind w:left="652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</w:t>
      </w:r>
    </w:p>
    <w:p w:rsidR="003469B9" w:rsidRDefault="003469B9" w:rsidP="003469B9">
      <w:pPr>
        <w:widowControl/>
        <w:autoSpaceDE/>
        <w:autoSpaceDN/>
        <w:adjustRightInd/>
        <w:ind w:firstLine="709"/>
        <w:jc w:val="right"/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  <w:t xml:space="preserve">&lt;форма введена </w:t>
      </w:r>
      <w:r w:rsidRPr="003469B9"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  <w:t xml:space="preserve">постановлением Правительства области </w:t>
      </w:r>
    </w:p>
    <w:p w:rsidR="003469B9" w:rsidRPr="003469B9" w:rsidRDefault="003469B9" w:rsidP="003469B9">
      <w:pPr>
        <w:widowControl/>
        <w:autoSpaceDE/>
        <w:autoSpaceDN/>
        <w:adjustRightInd/>
        <w:ind w:firstLine="709"/>
        <w:jc w:val="right"/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  <w:t>от 16.05.2016 № 564-п&gt;</w:t>
      </w:r>
    </w:p>
    <w:p w:rsidR="003469B9" w:rsidRPr="003469B9" w:rsidRDefault="003469B9" w:rsidP="003469B9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Calibri"/>
          <w:bCs/>
          <w:color w:val="26282F"/>
          <w:sz w:val="28"/>
          <w:szCs w:val="28"/>
          <w:lang w:eastAsia="en-US"/>
        </w:rPr>
      </w:pPr>
    </w:p>
    <w:p w:rsidR="003469B9" w:rsidRPr="003469B9" w:rsidRDefault="003469B9" w:rsidP="003469B9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Calibri"/>
          <w:b/>
          <w:bCs/>
          <w:color w:val="26282F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Calibri"/>
          <w:b/>
          <w:bCs/>
          <w:color w:val="26282F"/>
          <w:sz w:val="28"/>
          <w:szCs w:val="28"/>
          <w:lang w:eastAsia="en-US"/>
        </w:rPr>
        <w:t>СОГЛАСИЕ</w:t>
      </w:r>
    </w:p>
    <w:p w:rsidR="003469B9" w:rsidRPr="003469B9" w:rsidRDefault="003469B9" w:rsidP="003469B9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 обработку персональных данных </w:t>
      </w:r>
    </w:p>
    <w:p w:rsidR="003469B9" w:rsidRDefault="003469B9" w:rsidP="003469B9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69B9" w:rsidRPr="003469B9" w:rsidRDefault="003469B9" w:rsidP="003469B9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7" w:name="sub_31"/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1. Настоящим подтверждаю свое согласие на обработку моих персональных данных/персональных данных ребенка – субъекта персональных данных, родителем (законным представителем) которого я являюсь, 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05"/>
      </w:tblGrid>
      <w:tr w:rsidR="003469B9" w:rsidRPr="003469B9" w:rsidTr="00006EC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7"/>
          <w:p w:rsidR="003469B9" w:rsidRPr="003469B9" w:rsidRDefault="003469B9" w:rsidP="003469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9B9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адрес субъекта персональных данных, документ, удостоверяющий личность,</w:t>
            </w:r>
          </w:p>
        </w:tc>
      </w:tr>
      <w:tr w:rsidR="003469B9" w:rsidRPr="003469B9" w:rsidTr="00006EC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9B9" w:rsidRPr="003469B9" w:rsidRDefault="003469B9" w:rsidP="0034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B9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номер, кем и когда выдан)</w:t>
            </w:r>
          </w:p>
        </w:tc>
      </w:tr>
    </w:tbl>
    <w:p w:rsidR="003469B9" w:rsidRPr="003469B9" w:rsidRDefault="003469B9" w:rsidP="003469B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оператору персональных данных_____________________________________, расположенному по адресу: __________________________________________</w:t>
      </w:r>
    </w:p>
    <w:p w:rsidR="003469B9" w:rsidRPr="003469B9" w:rsidRDefault="003469B9" w:rsidP="003469B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______________________________________________________________.</w:t>
      </w:r>
    </w:p>
    <w:p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Целью обработки персональных данных лиц, указанных в пункте 1 настоящего согласия, является предоставление социальной услуги </w:t>
      </w:r>
      <w:r w:rsidRPr="003469B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</w:t>
      </w: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– социальная услуга).</w:t>
      </w:r>
    </w:p>
    <w:p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8" w:name="sub_33"/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3. 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пунктом 4 Порядка предоставления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детей и их оздоровления, включая принятие решений на их основе органами местного самоуправления муниципальных районов (городских округов) Ярославской области в целях предоставления социальной услуги.</w:t>
      </w:r>
    </w:p>
    <w:bookmarkEnd w:id="8"/>
    <w:p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4. Подтверждаю свое согласие на осуществление следующих действий с персональными данными, необходимых для их обработки в рамках предоставления социальной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социальной услуги.</w:t>
      </w:r>
    </w:p>
    <w:p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5. Срок действия настоящего согласия на обработку персональных данных – 5 лет.</w:t>
      </w:r>
    </w:p>
    <w:p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05"/>
      </w:tblGrid>
      <w:tr w:rsidR="003469B9" w:rsidRPr="003469B9" w:rsidTr="00006EC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9B9" w:rsidRPr="003469B9" w:rsidRDefault="003469B9" w:rsidP="003469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9B9" w:rsidRPr="003469B9" w:rsidTr="00006EC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9B9" w:rsidRPr="003469B9" w:rsidRDefault="003469B9" w:rsidP="003469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9B9" w:rsidRPr="003469B9" w:rsidTr="00006EC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9B9" w:rsidRPr="003469B9" w:rsidRDefault="003469B9" w:rsidP="003469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9B9" w:rsidRPr="003469B9" w:rsidTr="00006EC0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9B9" w:rsidRPr="003469B9" w:rsidRDefault="003469B9" w:rsidP="0034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B9">
              <w:rPr>
                <w:rFonts w:ascii="Times New Roman" w:eastAsia="Times New Roman" w:hAnsi="Times New Roman" w:cs="Times New Roman"/>
                <w:sz w:val="24"/>
                <w:szCs w:val="24"/>
              </w:rPr>
              <w:t>(почтовый адрес, телефон, адрес электронной почты)</w:t>
            </w:r>
          </w:p>
        </w:tc>
      </w:tr>
    </w:tbl>
    <w:p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8. </w:t>
      </w:r>
      <w:r w:rsidRPr="003469B9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С положениями Федерального закона от 27 июля 2006 года № 152-ФЗ </w:t>
      </w:r>
      <w:r w:rsidRPr="003469B9">
        <w:rPr>
          <w:rFonts w:ascii="Times New Roman" w:eastAsia="Times New Roman" w:hAnsi="Times New Roman" w:cs="Times New Roman"/>
          <w:sz w:val="28"/>
          <w:szCs w:val="28"/>
          <w:lang w:eastAsia="en-US"/>
        </w:rPr>
        <w:t>«О персональных данных» ознакомлен.</w:t>
      </w:r>
    </w:p>
    <w:p w:rsidR="003469B9" w:rsidRPr="003469B9" w:rsidRDefault="003469B9" w:rsidP="003469B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01"/>
        <w:gridCol w:w="3302"/>
        <w:gridCol w:w="3302"/>
      </w:tblGrid>
      <w:tr w:rsidR="003469B9" w:rsidRPr="003469B9" w:rsidTr="00006EC0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9B9" w:rsidRPr="003469B9" w:rsidRDefault="003469B9" w:rsidP="003469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469B9" w:rsidRPr="003469B9" w:rsidRDefault="003469B9" w:rsidP="003469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9B9" w:rsidRPr="003469B9" w:rsidRDefault="003469B9" w:rsidP="003469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9B9" w:rsidRPr="003469B9" w:rsidTr="00006EC0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9B9" w:rsidRPr="003469B9" w:rsidRDefault="003469B9" w:rsidP="0034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B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469B9" w:rsidRPr="003469B9" w:rsidRDefault="003469B9" w:rsidP="003469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9B9" w:rsidRPr="003469B9" w:rsidRDefault="003469B9" w:rsidP="0034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B9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469B9" w:rsidRPr="003469B9" w:rsidRDefault="003469B9" w:rsidP="003469B9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Calibri"/>
          <w:sz w:val="28"/>
          <w:szCs w:val="22"/>
          <w:lang w:eastAsia="en-US"/>
        </w:rPr>
      </w:pPr>
    </w:p>
    <w:p w:rsidR="003469B9" w:rsidRPr="003469B9" w:rsidRDefault="003469B9" w:rsidP="003469B9">
      <w:pPr>
        <w:widowControl/>
        <w:autoSpaceDE/>
        <w:autoSpaceDN/>
        <w:adjustRightInd/>
        <w:jc w:val="both"/>
        <w:rPr>
          <w:rFonts w:ascii="Times New Roman" w:eastAsia="Times New Roman" w:hAnsi="Times New Roman" w:cs="Calibri"/>
          <w:sz w:val="28"/>
          <w:szCs w:val="22"/>
          <w:lang w:eastAsia="en-US"/>
        </w:rPr>
      </w:pPr>
      <w:r>
        <w:rPr>
          <w:rFonts w:ascii="Times New Roman" w:eastAsia="Times New Roman" w:hAnsi="Times New Roman" w:cs="Calibri"/>
          <w:sz w:val="28"/>
          <w:szCs w:val="22"/>
          <w:lang w:eastAsia="en-US"/>
        </w:rPr>
        <w:t>«____» ________________</w:t>
      </w:r>
    </w:p>
    <w:p w:rsidR="003469B9" w:rsidRPr="003469B9" w:rsidRDefault="003469B9" w:rsidP="003469B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Calibri"/>
          <w:sz w:val="28"/>
          <w:szCs w:val="22"/>
          <w:lang w:eastAsia="en-US"/>
        </w:rPr>
      </w:pPr>
    </w:p>
    <w:p w:rsidR="003469B9" w:rsidRPr="003469B9" w:rsidRDefault="003469B9" w:rsidP="003469B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Calibri"/>
          <w:sz w:val="28"/>
          <w:szCs w:val="22"/>
          <w:lang w:eastAsia="en-US"/>
        </w:rPr>
      </w:pPr>
    </w:p>
    <w:p w:rsidR="004D6ECE" w:rsidRDefault="004D6ECE" w:rsidP="008F37AC">
      <w:pPr>
        <w:ind w:firstLine="708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6ECE" w:rsidRDefault="004D6ECE" w:rsidP="008F37AC">
      <w:pPr>
        <w:ind w:firstLine="708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6ECE" w:rsidRPr="008F37AC" w:rsidRDefault="004D6ECE" w:rsidP="008F37AC">
      <w:pPr>
        <w:ind w:firstLine="708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C201E" w:rsidRDefault="007C201E" w:rsidP="007C201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C201E" w:rsidRDefault="007C201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7C201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Правительства области</w:t>
      </w:r>
    </w:p>
    <w:p w:rsidR="00F011B6" w:rsidRPr="00F57A73" w:rsidRDefault="005001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7A73">
        <w:rPr>
          <w:rFonts w:ascii="Times New Roman" w:hAnsi="Times New Roman" w:cs="Times New Roman"/>
          <w:color w:val="000000"/>
          <w:sz w:val="28"/>
          <w:szCs w:val="28"/>
        </w:rPr>
        <w:t>от 22.12.2009 № 1203-п</w:t>
      </w:r>
    </w:p>
    <w:p w:rsidR="007C201E" w:rsidRDefault="008F37A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37AC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37AC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25.03.2010 № 159-п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37AC">
        <w:rPr>
          <w:rFonts w:ascii="Times New Roman" w:hAnsi="Times New Roman" w:cs="Times New Roman"/>
          <w:color w:val="000000"/>
          <w:sz w:val="28"/>
          <w:szCs w:val="28"/>
        </w:rPr>
        <w:t xml:space="preserve"> от 25.06.2014 № 601-п</w:t>
      </w:r>
      <w:r w:rsidR="007C20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011B6" w:rsidRPr="00F57A73" w:rsidRDefault="007C201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201E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F834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348F" w:rsidRPr="00F8348F">
        <w:rPr>
          <w:rFonts w:ascii="Times New Roman" w:hAnsi="Times New Roman" w:cs="Times New Roman"/>
          <w:color w:val="000000"/>
          <w:sz w:val="28"/>
          <w:szCs w:val="28"/>
        </w:rPr>
        <w:t>от 16.05.2016 № 564-п</w:t>
      </w:r>
      <w:r w:rsidR="008F37AC" w:rsidRPr="008F37AC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F011B6" w:rsidRDefault="00F011B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201E" w:rsidRPr="007C201E" w:rsidRDefault="007C201E" w:rsidP="007C201E">
      <w:pPr>
        <w:ind w:right="-1"/>
        <w:jc w:val="both"/>
        <w:rPr>
          <w:rFonts w:ascii="Times New Roman" w:eastAsia="Times New Roman" w:hAnsi="Times New Roman" w:cs="Calibri"/>
          <w:sz w:val="22"/>
          <w:szCs w:val="22"/>
          <w:lang w:eastAsia="en-US"/>
        </w:rPr>
      </w:pPr>
    </w:p>
    <w:p w:rsidR="007C201E" w:rsidRPr="007C201E" w:rsidRDefault="007C201E" w:rsidP="007C201E">
      <w:pPr>
        <w:autoSpaceDE/>
        <w:autoSpaceDN/>
        <w:adjustRightInd/>
        <w:ind w:right="-1" w:firstLine="709"/>
        <w:jc w:val="center"/>
        <w:rPr>
          <w:rFonts w:ascii="Times New Roman" w:eastAsia="Times New Roman" w:hAnsi="Times New Roman" w:cs="Calibri"/>
          <w:b/>
          <w:sz w:val="28"/>
          <w:szCs w:val="22"/>
          <w:lang w:eastAsia="en-US"/>
        </w:rPr>
      </w:pPr>
      <w:r w:rsidRPr="007C201E">
        <w:rPr>
          <w:rFonts w:ascii="Times New Roman" w:eastAsia="Times New Roman" w:hAnsi="Times New Roman" w:cs="Calibri"/>
          <w:b/>
          <w:sz w:val="28"/>
          <w:szCs w:val="22"/>
          <w:lang w:eastAsia="en-US"/>
        </w:rPr>
        <w:t xml:space="preserve">ОТЧЁТ </w:t>
      </w:r>
    </w:p>
    <w:p w:rsidR="007C201E" w:rsidRPr="007C201E" w:rsidRDefault="007C201E" w:rsidP="007C201E">
      <w:pPr>
        <w:autoSpaceDE/>
        <w:autoSpaceDN/>
        <w:adjustRightInd/>
        <w:ind w:right="-1" w:firstLine="709"/>
        <w:jc w:val="center"/>
        <w:rPr>
          <w:rFonts w:ascii="Times New Roman" w:eastAsia="Times New Roman" w:hAnsi="Times New Roman" w:cs="Calibri"/>
          <w:b/>
          <w:sz w:val="28"/>
          <w:szCs w:val="22"/>
          <w:lang w:eastAsia="en-US"/>
        </w:rPr>
      </w:pPr>
      <w:r w:rsidRPr="007C201E">
        <w:rPr>
          <w:rFonts w:ascii="Times New Roman" w:eastAsia="Times New Roman" w:hAnsi="Times New Roman" w:cs="Calibri"/>
          <w:b/>
          <w:sz w:val="28"/>
          <w:szCs w:val="22"/>
          <w:lang w:eastAsia="en-US"/>
        </w:rPr>
        <w:t>о предоставлении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детей и их оздоровления</w:t>
      </w:r>
    </w:p>
    <w:p w:rsidR="007C201E" w:rsidRPr="007C201E" w:rsidRDefault="007C201E" w:rsidP="007C201E">
      <w:pPr>
        <w:autoSpaceDE/>
        <w:autoSpaceDN/>
        <w:adjustRightInd/>
        <w:ind w:right="-1" w:firstLine="709"/>
        <w:jc w:val="center"/>
        <w:rPr>
          <w:rFonts w:ascii="Times New Roman" w:eastAsia="Times New Roman" w:hAnsi="Times New Roman" w:cs="Calibri"/>
          <w:b/>
          <w:sz w:val="28"/>
          <w:szCs w:val="22"/>
          <w:lang w:eastAsia="en-US"/>
        </w:rPr>
      </w:pPr>
      <w:r w:rsidRPr="007C201E">
        <w:rPr>
          <w:rFonts w:ascii="Times New Roman" w:eastAsia="Times New Roman" w:hAnsi="Times New Roman" w:cs="Calibri"/>
          <w:b/>
          <w:sz w:val="28"/>
          <w:szCs w:val="22"/>
          <w:lang w:eastAsia="en-US"/>
        </w:rPr>
        <w:t>за январь – ____________________ 20___ года</w:t>
      </w:r>
      <w:r w:rsidRPr="007C201E">
        <w:rPr>
          <w:rFonts w:ascii="Times New Roman" w:eastAsia="Times New Roman" w:hAnsi="Times New Roman" w:cs="Times New Roman"/>
          <w:b/>
          <w:sz w:val="28"/>
          <w:szCs w:val="22"/>
          <w:lang w:eastAsia="en-US"/>
        </w:rPr>
        <w:t>*</w:t>
      </w:r>
    </w:p>
    <w:p w:rsidR="007C201E" w:rsidRPr="007C201E" w:rsidRDefault="007C201E" w:rsidP="007C201E">
      <w:pPr>
        <w:autoSpaceDE/>
        <w:autoSpaceDN/>
        <w:adjustRightInd/>
        <w:ind w:right="-1" w:firstLine="709"/>
        <w:jc w:val="center"/>
        <w:rPr>
          <w:rFonts w:ascii="Times New Roman" w:eastAsia="Times New Roman" w:hAnsi="Times New Roman" w:cs="Calibri"/>
          <w:b/>
          <w:sz w:val="24"/>
          <w:szCs w:val="22"/>
          <w:lang w:eastAsia="en-US"/>
        </w:rPr>
      </w:pPr>
      <w:r w:rsidRPr="007C201E">
        <w:rPr>
          <w:rFonts w:ascii="Times New Roman" w:eastAsia="Times New Roman" w:hAnsi="Times New Roman" w:cs="Calibri"/>
          <w:b/>
          <w:sz w:val="24"/>
          <w:szCs w:val="22"/>
          <w:lang w:eastAsia="en-US"/>
        </w:rPr>
        <w:t>нарастающим итогом</w:t>
      </w:r>
    </w:p>
    <w:p w:rsidR="007C201E" w:rsidRPr="007C201E" w:rsidRDefault="007C201E" w:rsidP="007C201E">
      <w:pPr>
        <w:autoSpaceDE/>
        <w:autoSpaceDN/>
        <w:adjustRightInd/>
        <w:ind w:right="-1" w:firstLine="709"/>
        <w:jc w:val="center"/>
        <w:rPr>
          <w:rFonts w:ascii="Times New Roman" w:eastAsia="Times New Roman" w:hAnsi="Times New Roman" w:cs="Calibri"/>
          <w:b/>
          <w:sz w:val="28"/>
          <w:szCs w:val="22"/>
          <w:lang w:eastAsia="en-US"/>
        </w:rPr>
      </w:pPr>
      <w:r w:rsidRPr="007C201E">
        <w:rPr>
          <w:rFonts w:ascii="Times New Roman" w:eastAsia="Times New Roman" w:hAnsi="Times New Roman" w:cs="Calibri"/>
          <w:b/>
          <w:sz w:val="28"/>
          <w:szCs w:val="22"/>
          <w:lang w:eastAsia="en-US"/>
        </w:rPr>
        <w:t>в ______________________________________________________________</w:t>
      </w:r>
    </w:p>
    <w:p w:rsidR="007C201E" w:rsidRPr="007C201E" w:rsidRDefault="007C201E" w:rsidP="007C201E">
      <w:pPr>
        <w:autoSpaceDE/>
        <w:autoSpaceDN/>
        <w:adjustRightInd/>
        <w:ind w:right="-1" w:firstLine="709"/>
        <w:jc w:val="center"/>
        <w:rPr>
          <w:rFonts w:ascii="Times New Roman" w:eastAsia="Times New Roman" w:hAnsi="Times New Roman" w:cs="Calibri"/>
          <w:b/>
          <w:sz w:val="24"/>
          <w:szCs w:val="22"/>
          <w:lang w:eastAsia="en-US"/>
        </w:rPr>
      </w:pPr>
      <w:r w:rsidRPr="007C201E">
        <w:rPr>
          <w:rFonts w:ascii="Times New Roman" w:eastAsia="Times New Roman" w:hAnsi="Times New Roman" w:cs="Calibri"/>
          <w:b/>
          <w:sz w:val="24"/>
          <w:szCs w:val="22"/>
          <w:lang w:eastAsia="en-US"/>
        </w:rPr>
        <w:t>(наименование муниципального района (городского округа) области)</w:t>
      </w:r>
    </w:p>
    <w:p w:rsidR="007C201E" w:rsidRPr="007C201E" w:rsidRDefault="007C201E" w:rsidP="007C201E">
      <w:pPr>
        <w:autoSpaceDE/>
        <w:autoSpaceDN/>
        <w:adjustRightInd/>
        <w:ind w:right="-1" w:firstLine="709"/>
        <w:jc w:val="center"/>
        <w:rPr>
          <w:rFonts w:ascii="Times New Roman" w:eastAsia="Times New Roman" w:hAnsi="Times New Roman" w:cs="Calibri"/>
          <w:sz w:val="22"/>
          <w:szCs w:val="22"/>
          <w:lang w:eastAsia="en-US"/>
        </w:rPr>
      </w:pPr>
    </w:p>
    <w:tbl>
      <w:tblPr>
        <w:tblStyle w:val="a8"/>
        <w:tblW w:w="5000" w:type="pct"/>
        <w:tblBorders>
          <w:bottom w:val="none" w:sz="0" w:space="0" w:color="auto"/>
        </w:tblBorders>
        <w:tblLayout w:type="fixed"/>
        <w:tblLook w:val="04A0"/>
      </w:tblPr>
      <w:tblGrid>
        <w:gridCol w:w="816"/>
        <w:gridCol w:w="3544"/>
        <w:gridCol w:w="1417"/>
        <w:gridCol w:w="2554"/>
        <w:gridCol w:w="3116"/>
        <w:gridCol w:w="2341"/>
      </w:tblGrid>
      <w:tr w:rsidR="007C201E" w:rsidRPr="007C201E" w:rsidTr="007C201E">
        <w:tc>
          <w:tcPr>
            <w:tcW w:w="296" w:type="pct"/>
            <w:vMerge w:val="restar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№</w:t>
            </w:r>
          </w:p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п/п</w:t>
            </w:r>
          </w:p>
        </w:tc>
        <w:tc>
          <w:tcPr>
            <w:tcW w:w="1285" w:type="pct"/>
            <w:vMerge w:val="restar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Категория детей</w:t>
            </w:r>
          </w:p>
        </w:tc>
        <w:tc>
          <w:tcPr>
            <w:tcW w:w="514" w:type="pct"/>
            <w:vMerge w:val="restar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Всего услуг по обеспече-нию отдыха и оздоровле-ния детей</w:t>
            </w:r>
          </w:p>
        </w:tc>
        <w:tc>
          <w:tcPr>
            <w:tcW w:w="2905" w:type="pct"/>
            <w:gridSpan w:val="3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Из них</w:t>
            </w:r>
          </w:p>
        </w:tc>
      </w:tr>
      <w:tr w:rsidR="007C201E" w:rsidRPr="007C201E" w:rsidTr="007C201E">
        <w:tc>
          <w:tcPr>
            <w:tcW w:w="296" w:type="pct"/>
            <w:vMerge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285" w:type="pct"/>
            <w:vMerge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14" w:type="pct"/>
            <w:vMerge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6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по оплате стоимости пребывания ребёнка в оздоровительном лагере с дневной формой пребывания детей</w:t>
            </w:r>
          </w:p>
        </w:tc>
        <w:tc>
          <w:tcPr>
            <w:tcW w:w="1130" w:type="pct"/>
          </w:tcPr>
          <w:p w:rsidR="007C201E" w:rsidRPr="007C201E" w:rsidRDefault="007C201E" w:rsidP="00F8348F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по предоставлению путёвки в загородную оздоровительную организацию круглосуточного пребывания</w:t>
            </w:r>
          </w:p>
        </w:tc>
        <w:tc>
          <w:tcPr>
            <w:tcW w:w="84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по предоставлению путёвки в санаторный оздоровительный лагерь круглогодичного действия</w:t>
            </w:r>
          </w:p>
        </w:tc>
      </w:tr>
    </w:tbl>
    <w:p w:rsidR="007C201E" w:rsidRPr="007C201E" w:rsidRDefault="007C201E" w:rsidP="007C201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Calibri"/>
          <w:sz w:val="2"/>
          <w:szCs w:val="2"/>
          <w:lang w:eastAsia="en-US"/>
        </w:rPr>
      </w:pPr>
    </w:p>
    <w:tbl>
      <w:tblPr>
        <w:tblStyle w:val="a8"/>
        <w:tblW w:w="5000" w:type="pct"/>
        <w:tblLook w:val="04A0"/>
      </w:tblPr>
      <w:tblGrid>
        <w:gridCol w:w="816"/>
        <w:gridCol w:w="3538"/>
        <w:gridCol w:w="1401"/>
        <w:gridCol w:w="2551"/>
        <w:gridCol w:w="3141"/>
        <w:gridCol w:w="2341"/>
      </w:tblGrid>
      <w:tr w:rsidR="007C201E" w:rsidRPr="007C201E" w:rsidTr="007C201E">
        <w:trPr>
          <w:tblHeader/>
        </w:trPr>
        <w:tc>
          <w:tcPr>
            <w:tcW w:w="296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</w:t>
            </w:r>
          </w:p>
        </w:tc>
        <w:tc>
          <w:tcPr>
            <w:tcW w:w="1283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3</w:t>
            </w:r>
          </w:p>
        </w:tc>
        <w:tc>
          <w:tcPr>
            <w:tcW w:w="925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4</w:t>
            </w:r>
          </w:p>
        </w:tc>
        <w:tc>
          <w:tcPr>
            <w:tcW w:w="113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5</w:t>
            </w:r>
          </w:p>
        </w:tc>
        <w:tc>
          <w:tcPr>
            <w:tcW w:w="84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6</w:t>
            </w:r>
          </w:p>
        </w:tc>
      </w:tr>
      <w:tr w:rsidR="007C201E" w:rsidRPr="007C201E" w:rsidTr="007C201E">
        <w:tc>
          <w:tcPr>
            <w:tcW w:w="296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</w:t>
            </w:r>
          </w:p>
        </w:tc>
        <w:tc>
          <w:tcPr>
            <w:tcW w:w="1283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Дети, находящиеся в трудной жизненной ситуации, – всего</w:t>
            </w:r>
          </w:p>
          <w:p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из них: </w:t>
            </w:r>
          </w:p>
        </w:tc>
        <w:tc>
          <w:tcPr>
            <w:tcW w:w="508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:rsidTr="007C201E">
        <w:tc>
          <w:tcPr>
            <w:tcW w:w="296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1.1.</w:t>
            </w:r>
          </w:p>
        </w:tc>
        <w:tc>
          <w:tcPr>
            <w:tcW w:w="1283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Дети-сироты и дети, оставшиеся без попечения родителей </w:t>
            </w:r>
          </w:p>
        </w:tc>
        <w:tc>
          <w:tcPr>
            <w:tcW w:w="508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:rsidTr="007C201E">
        <w:tc>
          <w:tcPr>
            <w:tcW w:w="296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1.2.</w:t>
            </w:r>
          </w:p>
        </w:tc>
        <w:tc>
          <w:tcPr>
            <w:tcW w:w="1283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Дети-инвалиды </w:t>
            </w:r>
          </w:p>
        </w:tc>
        <w:tc>
          <w:tcPr>
            <w:tcW w:w="508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:rsidTr="007C201E">
        <w:tc>
          <w:tcPr>
            <w:tcW w:w="296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1.3.</w:t>
            </w:r>
          </w:p>
        </w:tc>
        <w:tc>
          <w:tcPr>
            <w:tcW w:w="1283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Дети, проживающие в малоимущих семьях </w:t>
            </w:r>
          </w:p>
        </w:tc>
        <w:tc>
          <w:tcPr>
            <w:tcW w:w="508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:rsidTr="007C201E">
        <w:tc>
          <w:tcPr>
            <w:tcW w:w="296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1.4.</w:t>
            </w:r>
          </w:p>
        </w:tc>
        <w:tc>
          <w:tcPr>
            <w:tcW w:w="1283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508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:rsidTr="007C201E">
        <w:tc>
          <w:tcPr>
            <w:tcW w:w="296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1.5.</w:t>
            </w:r>
          </w:p>
        </w:tc>
        <w:tc>
          <w:tcPr>
            <w:tcW w:w="1283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 из семей беженцев и вынужденных переселенцев </w:t>
            </w:r>
          </w:p>
        </w:tc>
        <w:tc>
          <w:tcPr>
            <w:tcW w:w="508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:rsidTr="007C201E">
        <w:tc>
          <w:tcPr>
            <w:tcW w:w="296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1.6.</w:t>
            </w:r>
          </w:p>
        </w:tc>
        <w:tc>
          <w:tcPr>
            <w:tcW w:w="1283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 – жертвы насилия </w:t>
            </w:r>
          </w:p>
        </w:tc>
        <w:tc>
          <w:tcPr>
            <w:tcW w:w="508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:rsidTr="007C201E">
        <w:tc>
          <w:tcPr>
            <w:tcW w:w="296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1.7.</w:t>
            </w:r>
          </w:p>
        </w:tc>
        <w:tc>
          <w:tcPr>
            <w:tcW w:w="1283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Дети, оказавшиеся в экс</w:t>
            </w:r>
            <w:r w:rsidRPr="007C201E">
              <w:rPr>
                <w:rFonts w:ascii="Times New Roman" w:hAnsi="Times New Roman" w:cs="Calibri"/>
                <w:sz w:val="28"/>
                <w:szCs w:val="28"/>
              </w:rPr>
              <w:softHyphen/>
              <w:t xml:space="preserve">тремальных условиях </w:t>
            </w:r>
          </w:p>
        </w:tc>
        <w:tc>
          <w:tcPr>
            <w:tcW w:w="508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:rsidTr="007C201E">
        <w:tc>
          <w:tcPr>
            <w:tcW w:w="296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1.8.</w:t>
            </w:r>
          </w:p>
        </w:tc>
        <w:tc>
          <w:tcPr>
            <w:tcW w:w="1283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 с ограниченными возможностями здоровья </w:t>
            </w:r>
          </w:p>
        </w:tc>
        <w:tc>
          <w:tcPr>
            <w:tcW w:w="508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:rsidTr="007C201E">
        <w:tc>
          <w:tcPr>
            <w:tcW w:w="296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1.9.</w:t>
            </w:r>
          </w:p>
        </w:tc>
        <w:tc>
          <w:tcPr>
            <w:tcW w:w="1283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 – жертвы вооруженных и межнациональных конфликтов, экологических и техногенных катастроф, стихийных бедствий </w:t>
            </w:r>
          </w:p>
        </w:tc>
        <w:tc>
          <w:tcPr>
            <w:tcW w:w="508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:rsidTr="007C201E">
        <w:tc>
          <w:tcPr>
            <w:tcW w:w="296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pacing w:val="-4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pacing w:val="-4"/>
                <w:sz w:val="28"/>
                <w:szCs w:val="28"/>
              </w:rPr>
              <w:t>1.10.</w:t>
            </w:r>
          </w:p>
        </w:tc>
        <w:tc>
          <w:tcPr>
            <w:tcW w:w="1283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 с отклонениями в поведении </w:t>
            </w:r>
          </w:p>
        </w:tc>
        <w:tc>
          <w:tcPr>
            <w:tcW w:w="508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:rsidTr="007C201E">
        <w:tc>
          <w:tcPr>
            <w:tcW w:w="296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2.</w:t>
            </w:r>
          </w:p>
        </w:tc>
        <w:tc>
          <w:tcPr>
            <w:tcW w:w="1283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Безнадзорные дети </w:t>
            </w:r>
          </w:p>
        </w:tc>
        <w:tc>
          <w:tcPr>
            <w:tcW w:w="508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:rsidTr="007C201E">
        <w:tc>
          <w:tcPr>
            <w:tcW w:w="296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>3.</w:t>
            </w:r>
          </w:p>
        </w:tc>
        <w:tc>
          <w:tcPr>
            <w:tcW w:w="1283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Дети погибших сотрудников правоохранительных органов и военнослужащих </w:t>
            </w:r>
          </w:p>
        </w:tc>
        <w:tc>
          <w:tcPr>
            <w:tcW w:w="508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C201E" w:rsidRPr="007C201E" w:rsidTr="007C201E">
        <w:tc>
          <w:tcPr>
            <w:tcW w:w="296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283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C201E">
              <w:rPr>
                <w:rFonts w:ascii="Times New Roman" w:hAnsi="Times New Roman" w:cs="Calibri"/>
                <w:sz w:val="28"/>
                <w:szCs w:val="28"/>
              </w:rPr>
              <w:t xml:space="preserve">Итого </w:t>
            </w:r>
          </w:p>
        </w:tc>
        <w:tc>
          <w:tcPr>
            <w:tcW w:w="508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925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13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49" w:type="pct"/>
          </w:tcPr>
          <w:p w:rsidR="007C201E" w:rsidRPr="007C201E" w:rsidRDefault="007C201E" w:rsidP="007C201E">
            <w:pPr>
              <w:autoSpaceDE/>
              <w:autoSpaceDN/>
              <w:adjustRightInd/>
              <w:ind w:right="-1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</w:tbl>
    <w:p w:rsidR="007C201E" w:rsidRPr="007C201E" w:rsidRDefault="007C201E" w:rsidP="007C201E">
      <w:pPr>
        <w:autoSpaceDE/>
        <w:autoSpaceDN/>
        <w:adjustRightInd/>
        <w:ind w:right="-1" w:firstLine="709"/>
        <w:jc w:val="both"/>
        <w:rPr>
          <w:rFonts w:ascii="Times New Roman" w:eastAsia="Times New Roman" w:hAnsi="Times New Roman" w:cs="Calibri"/>
          <w:sz w:val="12"/>
          <w:szCs w:val="22"/>
          <w:lang w:eastAsia="en-US"/>
        </w:rPr>
      </w:pPr>
    </w:p>
    <w:p w:rsidR="007C201E" w:rsidRPr="007C201E" w:rsidRDefault="007C201E" w:rsidP="007C201E">
      <w:pPr>
        <w:autoSpaceDE/>
        <w:autoSpaceDN/>
        <w:adjustRightInd/>
        <w:ind w:right="-1" w:firstLine="709"/>
        <w:jc w:val="both"/>
        <w:rPr>
          <w:rFonts w:ascii="Times New Roman" w:eastAsia="Times New Roman" w:hAnsi="Times New Roman" w:cs="Calibri"/>
          <w:sz w:val="28"/>
          <w:szCs w:val="22"/>
          <w:lang w:eastAsia="en-US"/>
        </w:rPr>
      </w:pPr>
      <w:r w:rsidRPr="007C201E">
        <w:rPr>
          <w:rFonts w:ascii="Times New Roman" w:eastAsia="Times New Roman" w:hAnsi="Times New Roman" w:cs="Calibri"/>
          <w:sz w:val="28"/>
          <w:szCs w:val="22"/>
          <w:lang w:eastAsia="en-US"/>
        </w:rPr>
        <w:t>* Срок представления – ежеквартально, не позднее 10 числа месяца, следующего за отчётным.</w:t>
      </w:r>
    </w:p>
    <w:p w:rsidR="007C201E" w:rsidRPr="007C201E" w:rsidRDefault="007C201E" w:rsidP="007C201E">
      <w:pPr>
        <w:autoSpaceDE/>
        <w:autoSpaceDN/>
        <w:adjustRightInd/>
        <w:ind w:right="-1" w:firstLine="709"/>
        <w:jc w:val="both"/>
        <w:rPr>
          <w:rFonts w:ascii="Times New Roman" w:eastAsia="Times New Roman" w:hAnsi="Times New Roman" w:cs="Calibri"/>
          <w:sz w:val="28"/>
          <w:szCs w:val="22"/>
          <w:lang w:eastAsia="en-US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6166"/>
        <w:gridCol w:w="2930"/>
        <w:gridCol w:w="276"/>
        <w:gridCol w:w="4470"/>
      </w:tblGrid>
      <w:tr w:rsidR="007C201E" w:rsidRPr="007C201E" w:rsidTr="00E86441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7C201E" w:rsidRPr="007C201E" w:rsidRDefault="007C201E" w:rsidP="007C20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уполномоченного органа </w:t>
            </w:r>
          </w:p>
          <w:p w:rsidR="007C201E" w:rsidRPr="007C201E" w:rsidRDefault="007C201E" w:rsidP="007C20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организации и обеспечению отдыха </w:t>
            </w:r>
          </w:p>
          <w:p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оздоровления детей </w:t>
            </w:r>
          </w:p>
        </w:tc>
        <w:tc>
          <w:tcPr>
            <w:tcW w:w="1013" w:type="pct"/>
            <w:tcBorders>
              <w:top w:val="nil"/>
              <w:left w:val="nil"/>
              <w:right w:val="nil"/>
            </w:tcBorders>
            <w:vAlign w:val="bottom"/>
          </w:tcPr>
          <w:p w:rsidR="007C201E" w:rsidRPr="007C201E" w:rsidRDefault="007C201E" w:rsidP="007C201E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>___________________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</w:tcPr>
          <w:p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</w:p>
        </w:tc>
        <w:tc>
          <w:tcPr>
            <w:tcW w:w="1537" w:type="pct"/>
            <w:tcBorders>
              <w:top w:val="nil"/>
              <w:left w:val="nil"/>
              <w:right w:val="nil"/>
            </w:tcBorders>
            <w:vAlign w:val="bottom"/>
          </w:tcPr>
          <w:p w:rsidR="007C201E" w:rsidRPr="007C201E" w:rsidRDefault="007C201E" w:rsidP="007C201E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>______________________________</w:t>
            </w:r>
          </w:p>
        </w:tc>
      </w:tr>
      <w:tr w:rsidR="007C201E" w:rsidRPr="007C201E" w:rsidTr="00E86441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</w:p>
        </w:tc>
        <w:tc>
          <w:tcPr>
            <w:tcW w:w="1013" w:type="pct"/>
            <w:tcBorders>
              <w:left w:val="nil"/>
              <w:bottom w:val="nil"/>
              <w:right w:val="nil"/>
            </w:tcBorders>
          </w:tcPr>
          <w:p w:rsidR="007C201E" w:rsidRPr="007C201E" w:rsidRDefault="007C201E" w:rsidP="007C201E">
            <w:pPr>
              <w:autoSpaceDE/>
              <w:autoSpaceDN/>
              <w:adjustRightInd/>
              <w:ind w:firstLine="16"/>
              <w:jc w:val="center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  <w:t>(подпись)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</w:tcPr>
          <w:p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</w:p>
        </w:tc>
        <w:tc>
          <w:tcPr>
            <w:tcW w:w="1537" w:type="pct"/>
            <w:tcBorders>
              <w:left w:val="nil"/>
              <w:right w:val="nil"/>
            </w:tcBorders>
          </w:tcPr>
          <w:p w:rsidR="007C201E" w:rsidRPr="007C201E" w:rsidRDefault="007C201E" w:rsidP="007C201E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  <w:t>(расшифровка подписи)</w:t>
            </w:r>
          </w:p>
        </w:tc>
      </w:tr>
      <w:tr w:rsidR="007C201E" w:rsidRPr="007C201E" w:rsidTr="00E86441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 xml:space="preserve">Руководитель финансового органа </w:t>
            </w:r>
          </w:p>
          <w:p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 xml:space="preserve">муниципального района (городского округа) </w:t>
            </w:r>
          </w:p>
          <w:p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 xml:space="preserve">области </w:t>
            </w:r>
          </w:p>
        </w:tc>
        <w:tc>
          <w:tcPr>
            <w:tcW w:w="1013" w:type="pct"/>
            <w:tcBorders>
              <w:top w:val="nil"/>
              <w:left w:val="nil"/>
              <w:right w:val="nil"/>
            </w:tcBorders>
            <w:vAlign w:val="bottom"/>
          </w:tcPr>
          <w:p w:rsidR="007C201E" w:rsidRPr="007C201E" w:rsidRDefault="007C201E" w:rsidP="007C201E">
            <w:pPr>
              <w:autoSpaceDE/>
              <w:autoSpaceDN/>
              <w:adjustRightInd/>
              <w:ind w:firstLine="16"/>
              <w:jc w:val="center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>___________________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</w:tcPr>
          <w:p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</w:p>
        </w:tc>
        <w:tc>
          <w:tcPr>
            <w:tcW w:w="1537" w:type="pct"/>
            <w:tcBorders>
              <w:top w:val="nil"/>
              <w:left w:val="nil"/>
              <w:right w:val="nil"/>
            </w:tcBorders>
            <w:vAlign w:val="bottom"/>
          </w:tcPr>
          <w:p w:rsidR="007C201E" w:rsidRPr="007C201E" w:rsidRDefault="007C201E" w:rsidP="007C201E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>______________________________</w:t>
            </w:r>
          </w:p>
        </w:tc>
      </w:tr>
      <w:tr w:rsidR="007C201E" w:rsidRPr="007C201E" w:rsidTr="00E86441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</w:p>
        </w:tc>
        <w:tc>
          <w:tcPr>
            <w:tcW w:w="1013" w:type="pct"/>
            <w:tcBorders>
              <w:left w:val="nil"/>
              <w:right w:val="nil"/>
            </w:tcBorders>
          </w:tcPr>
          <w:p w:rsidR="007C201E" w:rsidRPr="007C201E" w:rsidRDefault="007C201E" w:rsidP="007C201E">
            <w:pPr>
              <w:autoSpaceDE/>
              <w:autoSpaceDN/>
              <w:adjustRightInd/>
              <w:ind w:firstLine="16"/>
              <w:jc w:val="center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  <w:t>(подпись)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</w:tcPr>
          <w:p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</w:p>
        </w:tc>
        <w:tc>
          <w:tcPr>
            <w:tcW w:w="1537" w:type="pct"/>
            <w:tcBorders>
              <w:left w:val="nil"/>
              <w:right w:val="nil"/>
            </w:tcBorders>
          </w:tcPr>
          <w:p w:rsidR="007C201E" w:rsidRPr="007C201E" w:rsidRDefault="007C201E" w:rsidP="007C201E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  <w:t>(расшифровка подписи)</w:t>
            </w:r>
          </w:p>
        </w:tc>
      </w:tr>
      <w:tr w:rsidR="007C201E" w:rsidRPr="007C201E" w:rsidTr="00E86441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 xml:space="preserve">Исполнитель </w:t>
            </w:r>
          </w:p>
          <w:p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>(контактный телефон _____________)</w:t>
            </w:r>
          </w:p>
        </w:tc>
        <w:tc>
          <w:tcPr>
            <w:tcW w:w="1013" w:type="pct"/>
            <w:tcBorders>
              <w:top w:val="nil"/>
              <w:left w:val="nil"/>
              <w:right w:val="nil"/>
            </w:tcBorders>
            <w:vAlign w:val="bottom"/>
          </w:tcPr>
          <w:p w:rsidR="007C201E" w:rsidRPr="007C201E" w:rsidRDefault="007C201E" w:rsidP="007C201E">
            <w:pPr>
              <w:autoSpaceDE/>
              <w:autoSpaceDN/>
              <w:adjustRightInd/>
              <w:ind w:firstLine="16"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>___________________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</w:tcPr>
          <w:p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</w:p>
        </w:tc>
        <w:tc>
          <w:tcPr>
            <w:tcW w:w="1537" w:type="pct"/>
            <w:tcBorders>
              <w:top w:val="nil"/>
              <w:left w:val="nil"/>
              <w:right w:val="nil"/>
            </w:tcBorders>
            <w:vAlign w:val="bottom"/>
          </w:tcPr>
          <w:p w:rsidR="007C201E" w:rsidRPr="007C201E" w:rsidRDefault="007C201E" w:rsidP="007C201E">
            <w:pPr>
              <w:autoSpaceDE/>
              <w:autoSpaceDN/>
              <w:adjustRightInd/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8"/>
                <w:szCs w:val="22"/>
                <w:lang w:eastAsia="en-US"/>
              </w:rPr>
              <w:t>______________________________</w:t>
            </w:r>
          </w:p>
        </w:tc>
      </w:tr>
      <w:tr w:rsidR="007C201E" w:rsidRPr="007C201E" w:rsidTr="00E86441">
        <w:tc>
          <w:tcPr>
            <w:tcW w:w="2351" w:type="pct"/>
            <w:tcBorders>
              <w:top w:val="nil"/>
              <w:left w:val="nil"/>
              <w:right w:val="nil"/>
            </w:tcBorders>
          </w:tcPr>
          <w:p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</w:p>
        </w:tc>
        <w:tc>
          <w:tcPr>
            <w:tcW w:w="1013" w:type="pct"/>
            <w:tcBorders>
              <w:left w:val="nil"/>
              <w:right w:val="nil"/>
            </w:tcBorders>
          </w:tcPr>
          <w:p w:rsidR="007C201E" w:rsidRPr="007C201E" w:rsidRDefault="007C201E" w:rsidP="007C201E">
            <w:pPr>
              <w:autoSpaceDE/>
              <w:autoSpaceDN/>
              <w:adjustRightInd/>
              <w:ind w:firstLine="16"/>
              <w:jc w:val="center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  <w:t>(подпись)</w:t>
            </w:r>
          </w:p>
        </w:tc>
        <w:tc>
          <w:tcPr>
            <w:tcW w:w="98" w:type="pct"/>
            <w:tcBorders>
              <w:top w:val="nil"/>
              <w:left w:val="nil"/>
              <w:right w:val="nil"/>
            </w:tcBorders>
          </w:tcPr>
          <w:p w:rsidR="007C201E" w:rsidRPr="007C201E" w:rsidRDefault="007C201E" w:rsidP="007C201E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</w:p>
        </w:tc>
        <w:tc>
          <w:tcPr>
            <w:tcW w:w="1537" w:type="pct"/>
            <w:tcBorders>
              <w:left w:val="nil"/>
              <w:right w:val="nil"/>
            </w:tcBorders>
          </w:tcPr>
          <w:p w:rsidR="007C201E" w:rsidRPr="007C201E" w:rsidRDefault="007C201E" w:rsidP="007C201E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</w:pPr>
            <w:r w:rsidRPr="007C201E">
              <w:rPr>
                <w:rFonts w:ascii="Times New Roman" w:eastAsia="Times New Roman" w:hAnsi="Times New Roman" w:cs="Calibri"/>
                <w:sz w:val="24"/>
                <w:szCs w:val="22"/>
                <w:lang w:eastAsia="en-US"/>
              </w:rPr>
              <w:t>(расшифровка подписи)</w:t>
            </w:r>
          </w:p>
        </w:tc>
      </w:tr>
    </w:tbl>
    <w:p w:rsidR="007C201E" w:rsidRPr="007C201E" w:rsidRDefault="007C201E" w:rsidP="007C201E">
      <w:pPr>
        <w:widowControl/>
        <w:autoSpaceDE/>
        <w:autoSpaceDN/>
        <w:adjustRightInd/>
        <w:jc w:val="both"/>
        <w:rPr>
          <w:rFonts w:ascii="Times New Roman" w:eastAsia="Times New Roman" w:hAnsi="Times New Roman" w:cs="Calibri"/>
          <w:sz w:val="28"/>
          <w:szCs w:val="22"/>
          <w:lang w:eastAsia="en-US"/>
        </w:rPr>
      </w:pPr>
    </w:p>
    <w:sectPr w:rsidR="007C201E" w:rsidRPr="007C201E" w:rsidSect="007C201E">
      <w:pgSz w:w="15840" w:h="12240" w:orient="landscape"/>
      <w:pgMar w:top="1701" w:right="1134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A9" w:rsidRDefault="00DB58A9" w:rsidP="00F560A1">
      <w:r>
        <w:separator/>
      </w:r>
    </w:p>
  </w:endnote>
  <w:endnote w:type="continuationSeparator" w:id="0">
    <w:p w:rsidR="00DB58A9" w:rsidRDefault="00DB58A9" w:rsidP="00F56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E" w:rsidRDefault="003276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603"/>
      <w:gridCol w:w="3302"/>
    </w:tblGrid>
    <w:tr w:rsidR="0032761E" w:rsidTr="00F560A1">
      <w:tc>
        <w:tcPr>
          <w:tcW w:w="3333" w:type="pct"/>
          <w:shd w:val="clear" w:color="auto" w:fill="auto"/>
        </w:tcPr>
        <w:p w:rsidR="0032761E" w:rsidRPr="00F560A1" w:rsidRDefault="0032761E" w:rsidP="00F560A1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F560A1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2761E" w:rsidRPr="00F560A1" w:rsidRDefault="0032761E" w:rsidP="00F560A1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F560A1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="00B97B24" w:rsidRPr="00F560A1">
            <w:rPr>
              <w:rFonts w:ascii="Times New Roman" w:hAnsi="Times New Roman" w:cs="Times New Roman"/>
              <w:color w:val="808080"/>
            </w:rPr>
            <w:fldChar w:fldCharType="begin"/>
          </w:r>
          <w:r w:rsidRPr="00F560A1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="00B97B24" w:rsidRPr="00F560A1">
            <w:rPr>
              <w:rFonts w:ascii="Times New Roman" w:hAnsi="Times New Roman" w:cs="Times New Roman"/>
              <w:color w:val="808080"/>
            </w:rPr>
            <w:fldChar w:fldCharType="separate"/>
          </w:r>
          <w:r w:rsidR="00DB58A9">
            <w:rPr>
              <w:rFonts w:ascii="Times New Roman" w:hAnsi="Times New Roman" w:cs="Times New Roman"/>
              <w:noProof/>
              <w:color w:val="808080"/>
            </w:rPr>
            <w:t>1</w:t>
          </w:r>
          <w:r w:rsidR="00B97B24" w:rsidRPr="00F560A1">
            <w:rPr>
              <w:rFonts w:ascii="Times New Roman" w:hAnsi="Times New Roman" w:cs="Times New Roman"/>
              <w:color w:val="808080"/>
            </w:rPr>
            <w:fldChar w:fldCharType="end"/>
          </w:r>
          <w:r w:rsidRPr="00F560A1">
            <w:rPr>
              <w:rFonts w:ascii="Times New Roman" w:hAnsi="Times New Roman" w:cs="Times New Roman"/>
              <w:color w:val="808080"/>
            </w:rPr>
            <w:t xml:space="preserve"> из </w:t>
          </w:r>
          <w:r w:rsidR="00B97B24" w:rsidRPr="00F560A1">
            <w:rPr>
              <w:rFonts w:ascii="Times New Roman" w:hAnsi="Times New Roman" w:cs="Times New Roman"/>
              <w:color w:val="808080"/>
            </w:rPr>
            <w:fldChar w:fldCharType="begin"/>
          </w:r>
          <w:r w:rsidRPr="00F560A1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="00B97B24" w:rsidRPr="00F560A1">
            <w:rPr>
              <w:rFonts w:ascii="Times New Roman" w:hAnsi="Times New Roman" w:cs="Times New Roman"/>
              <w:color w:val="808080"/>
            </w:rPr>
            <w:fldChar w:fldCharType="separate"/>
          </w:r>
          <w:r w:rsidR="00DB58A9">
            <w:rPr>
              <w:rFonts w:ascii="Times New Roman" w:hAnsi="Times New Roman" w:cs="Times New Roman"/>
              <w:noProof/>
              <w:color w:val="808080"/>
            </w:rPr>
            <w:t>1</w:t>
          </w:r>
          <w:r w:rsidR="00B97B24" w:rsidRPr="00F560A1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32761E" w:rsidRPr="00F560A1" w:rsidRDefault="0032761E" w:rsidP="00F560A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32761E" w:rsidTr="00F560A1">
      <w:tc>
        <w:tcPr>
          <w:tcW w:w="3333" w:type="pct"/>
          <w:shd w:val="clear" w:color="auto" w:fill="auto"/>
        </w:tcPr>
        <w:p w:rsidR="0032761E" w:rsidRPr="00F560A1" w:rsidRDefault="0032761E" w:rsidP="00F560A1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F560A1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2761E" w:rsidRPr="00F560A1" w:rsidRDefault="0032761E" w:rsidP="00F560A1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F560A1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="00B97B24" w:rsidRPr="00F560A1">
            <w:rPr>
              <w:rFonts w:ascii="Times New Roman" w:hAnsi="Times New Roman" w:cs="Times New Roman"/>
              <w:color w:val="808080"/>
            </w:rPr>
            <w:fldChar w:fldCharType="begin"/>
          </w:r>
          <w:r w:rsidRPr="00F560A1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="00B97B24" w:rsidRPr="00F560A1">
            <w:rPr>
              <w:rFonts w:ascii="Times New Roman" w:hAnsi="Times New Roman" w:cs="Times New Roman"/>
              <w:color w:val="808080"/>
            </w:rPr>
            <w:fldChar w:fldCharType="separate"/>
          </w:r>
          <w:r w:rsidR="002F4552">
            <w:rPr>
              <w:rFonts w:ascii="Times New Roman" w:hAnsi="Times New Roman" w:cs="Times New Roman"/>
              <w:noProof/>
              <w:color w:val="808080"/>
            </w:rPr>
            <w:t>1</w:t>
          </w:r>
          <w:r w:rsidR="00B97B24" w:rsidRPr="00F560A1">
            <w:rPr>
              <w:rFonts w:ascii="Times New Roman" w:hAnsi="Times New Roman" w:cs="Times New Roman"/>
              <w:color w:val="808080"/>
            </w:rPr>
            <w:fldChar w:fldCharType="end"/>
          </w:r>
          <w:r w:rsidRPr="00F560A1">
            <w:rPr>
              <w:rFonts w:ascii="Times New Roman" w:hAnsi="Times New Roman" w:cs="Times New Roman"/>
              <w:color w:val="808080"/>
            </w:rPr>
            <w:t xml:space="preserve"> из </w:t>
          </w:r>
          <w:r w:rsidR="00B97B24" w:rsidRPr="00F560A1">
            <w:rPr>
              <w:rFonts w:ascii="Times New Roman" w:hAnsi="Times New Roman" w:cs="Times New Roman"/>
              <w:color w:val="808080"/>
            </w:rPr>
            <w:fldChar w:fldCharType="begin"/>
          </w:r>
          <w:r w:rsidRPr="00F560A1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="00B97B24" w:rsidRPr="00F560A1">
            <w:rPr>
              <w:rFonts w:ascii="Times New Roman" w:hAnsi="Times New Roman" w:cs="Times New Roman"/>
              <w:color w:val="808080"/>
            </w:rPr>
            <w:fldChar w:fldCharType="separate"/>
          </w:r>
          <w:r w:rsidR="002F4552">
            <w:rPr>
              <w:rFonts w:ascii="Times New Roman" w:hAnsi="Times New Roman" w:cs="Times New Roman"/>
              <w:noProof/>
              <w:color w:val="808080"/>
            </w:rPr>
            <w:t>10</w:t>
          </w:r>
          <w:r w:rsidR="00B97B24" w:rsidRPr="00F560A1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32761E" w:rsidRPr="00F560A1" w:rsidRDefault="0032761E" w:rsidP="00F560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A9" w:rsidRDefault="00DB58A9" w:rsidP="00F560A1">
      <w:r>
        <w:separator/>
      </w:r>
    </w:p>
  </w:footnote>
  <w:footnote w:type="continuationSeparator" w:id="0">
    <w:p w:rsidR="00DB58A9" w:rsidRDefault="00DB58A9" w:rsidP="00F56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E" w:rsidRDefault="003276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E" w:rsidRPr="00F560A1" w:rsidRDefault="0032761E" w:rsidP="00F560A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E" w:rsidRDefault="003276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B337F"/>
    <w:multiLevelType w:val="hybridMultilevel"/>
    <w:tmpl w:val="9FF64260"/>
    <w:lvl w:ilvl="0" w:tplc="A64E7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1C5"/>
    <w:rsid w:val="001E7D55"/>
    <w:rsid w:val="00212B8A"/>
    <w:rsid w:val="002F4552"/>
    <w:rsid w:val="0032761E"/>
    <w:rsid w:val="003469B9"/>
    <w:rsid w:val="004D6ECE"/>
    <w:rsid w:val="005001C5"/>
    <w:rsid w:val="007C201E"/>
    <w:rsid w:val="008C5028"/>
    <w:rsid w:val="008F37AC"/>
    <w:rsid w:val="00B97B24"/>
    <w:rsid w:val="00BF507B"/>
    <w:rsid w:val="00D27FD0"/>
    <w:rsid w:val="00D33C0D"/>
    <w:rsid w:val="00DB58A9"/>
    <w:rsid w:val="00F011B6"/>
    <w:rsid w:val="00F560A1"/>
    <w:rsid w:val="00F57A73"/>
    <w:rsid w:val="00F8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97B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97B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B97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97B24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B97B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60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0A1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60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60A1"/>
    <w:rPr>
      <w:rFonts w:ascii="Arial" w:hAnsi="Arial" w:cs="Arial"/>
      <w:sz w:val="18"/>
      <w:szCs w:val="18"/>
    </w:rPr>
  </w:style>
  <w:style w:type="table" w:styleId="a8">
    <w:name w:val="Table Grid"/>
    <w:basedOn w:val="a1"/>
    <w:uiPriority w:val="99"/>
    <w:rsid w:val="008F37AC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99"/>
    <w:rsid w:val="004D6ECE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60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0A1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60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60A1"/>
    <w:rPr>
      <w:rFonts w:ascii="Arial" w:hAnsi="Arial" w:cs="Arial"/>
      <w:sz w:val="18"/>
      <w:szCs w:val="18"/>
    </w:rPr>
  </w:style>
  <w:style w:type="table" w:styleId="a8">
    <w:name w:val="Table Grid"/>
    <w:basedOn w:val="a1"/>
    <w:uiPriority w:val="99"/>
    <w:rsid w:val="008F37AC"/>
    <w:pPr>
      <w:spacing w:after="0" w:line="240" w:lineRule="auto"/>
    </w:pPr>
    <w:rPr>
      <w:rFonts w:ascii="Calibri" w:eastAsia="Times New Roman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8"/>
    <w:uiPriority w:val="99"/>
    <w:rsid w:val="004D6ECE"/>
    <w:pPr>
      <w:spacing w:after="0" w:line="240" w:lineRule="auto"/>
    </w:pPr>
    <w:rPr>
      <w:rFonts w:ascii="Calibri" w:eastAsia="Times New Roman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934437367</DID>
    <dateaddindb xmlns="081b8c99-5a1b-4ba1-9a3e-0d0cea83319e">2009-12-23T20:00:00+00:00</dateaddindb>
    <dateminusta xmlns="081b8c99-5a1b-4ba1-9a3e-0d0cea83319e" xsi:nil="true"/>
    <numik xmlns="af44e648-6311-40f1-ad37-1234555fd9ba">1203</numik>
    <kind xmlns="e2080b48-eafa-461e-b501-38555d38caa1">79</kind>
    <num xmlns="af44e648-6311-40f1-ad37-1234555fd9ba">1203</num>
    <approvaldate xmlns="081b8c99-5a1b-4ba1-9a3e-0d0cea83319e">2009-12-21T20:00:00+00:00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2016-05-15T20:00:00+00:00</redactiondate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1203-п</number>
    <dateedition xmlns="081b8c99-5a1b-4ba1-9a3e-0d0cea83319e">2011-03-23T20:00:00+00:00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утверждении Порядка предоставления субвенции бюджетам муниципальных районов (городских округов) на обеспечение отдыха и оздоровления детей, Порядка предоставления социальной услуги по оплате стоимости пребывания ребёнка в лагерях с дневной формой пребы (с изменениями на 16 мая 2016 года)</bigtitle>
    <beginactiondate xmlns="a853e5a8-fa1e-4dd3-a1b5-1604bfb35b05">2009-12-21T20:00:00+00:00</beginaction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F23A2-9E08-46BB-83D8-FA73E1131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E8258-EA61-4513-BD8C-627403BF7F49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  <ds:schemaRef ds:uri="a853e5a8-fa1e-4dd3-a1b5-1604bfb35b05"/>
  </ds:schemaRefs>
</ds:datastoreItem>
</file>

<file path=customXml/itemProps3.xml><?xml version="1.0" encoding="utf-8"?>
<ds:datastoreItem xmlns:ds="http://schemas.openxmlformats.org/officeDocument/2006/customXml" ds:itemID="{D3ED674E-A3B0-40C0-8919-2748964D8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4273</Words>
  <Characters>24361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Надвикова Елена Сергеевна</dc:creator>
  <cp:lastModifiedBy>kraskovskaya</cp:lastModifiedBy>
  <cp:revision>2</cp:revision>
  <dcterms:created xsi:type="dcterms:W3CDTF">2017-04-10T09:18:00Z</dcterms:created>
  <dcterms:modified xsi:type="dcterms:W3CDTF">2017-04-10T09:18:00Z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