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27" w:rsidRPr="00547C88" w:rsidRDefault="00372E27" w:rsidP="00372E27">
      <w:pPr>
        <w:tabs>
          <w:tab w:val="left" w:pos="8355"/>
        </w:tabs>
        <w:ind w:firstLine="709"/>
      </w:pPr>
      <w:r>
        <w:t xml:space="preserve">                                                                                                           </w:t>
      </w:r>
      <w:r w:rsidRPr="00547C88">
        <w:t xml:space="preserve">Приложение </w:t>
      </w:r>
      <w:r>
        <w:t>3</w:t>
      </w:r>
      <w:r w:rsidRPr="00547C88">
        <w:t xml:space="preserve"> к распоряжению</w:t>
      </w:r>
    </w:p>
    <w:p w:rsidR="00372E27" w:rsidRPr="00547C88" w:rsidRDefault="00372E27" w:rsidP="00372E27">
      <w:pPr>
        <w:tabs>
          <w:tab w:val="left" w:pos="8355"/>
        </w:tabs>
        <w:ind w:firstLine="709"/>
        <w:jc w:val="center"/>
      </w:pPr>
      <w:r w:rsidRPr="00547C88">
        <w:t xml:space="preserve">                                                                             </w:t>
      </w:r>
      <w:r>
        <w:t xml:space="preserve">      </w:t>
      </w:r>
      <w:r w:rsidRPr="00547C88">
        <w:t xml:space="preserve"> управления образования</w:t>
      </w:r>
    </w:p>
    <w:p w:rsidR="00372E27" w:rsidRPr="00547C88" w:rsidRDefault="00372E27" w:rsidP="00372E27">
      <w:pPr>
        <w:tabs>
          <w:tab w:val="left" w:pos="8355"/>
        </w:tabs>
        <w:ind w:firstLine="709"/>
        <w:jc w:val="center"/>
      </w:pPr>
      <w:r w:rsidRPr="00547C88">
        <w:t xml:space="preserve">                                                                        </w:t>
      </w:r>
      <w:r>
        <w:t xml:space="preserve">     </w:t>
      </w:r>
      <w:r w:rsidRPr="00547C88">
        <w:t xml:space="preserve"> Администрации ЯМР</w:t>
      </w:r>
    </w:p>
    <w:p w:rsidR="00372E27" w:rsidRPr="00547C88" w:rsidRDefault="00372E27" w:rsidP="00372E27">
      <w:pPr>
        <w:tabs>
          <w:tab w:val="left" w:pos="8355"/>
        </w:tabs>
        <w:ind w:firstLine="709"/>
        <w:jc w:val="center"/>
      </w:pPr>
      <w:r w:rsidRPr="00547C88">
        <w:t xml:space="preserve">                                                                               </w:t>
      </w:r>
      <w:r>
        <w:t xml:space="preserve">     </w:t>
      </w:r>
      <w:r w:rsidRPr="00547C88">
        <w:t xml:space="preserve"> от 25.09.2023    №    143/1</w:t>
      </w:r>
    </w:p>
    <w:p w:rsidR="00897AA9" w:rsidRDefault="00897AA9">
      <w:pPr>
        <w:pStyle w:val="a3"/>
        <w:spacing w:before="9"/>
        <w:ind w:left="0"/>
      </w:pPr>
    </w:p>
    <w:p w:rsidR="00897AA9" w:rsidRDefault="00372E27">
      <w:pPr>
        <w:pStyle w:val="1"/>
        <w:spacing w:line="322" w:lineRule="exact"/>
        <w:ind w:right="7"/>
      </w:pPr>
      <w:r>
        <w:rPr>
          <w:spacing w:val="-2"/>
        </w:rPr>
        <w:t>ПОЛОЖЕНИЕ</w:t>
      </w:r>
    </w:p>
    <w:p w:rsidR="00897AA9" w:rsidRDefault="00372E27">
      <w:pPr>
        <w:pStyle w:val="2"/>
        <w:ind w:left="29"/>
      </w:pPr>
      <w:r>
        <w:t>о</w:t>
      </w:r>
      <w:r>
        <w:rPr>
          <w:spacing w:val="-12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8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«Ученик</w:t>
      </w:r>
      <w:r>
        <w:rPr>
          <w:spacing w:val="-9"/>
        </w:rPr>
        <w:t xml:space="preserve"> </w:t>
      </w:r>
      <w:r>
        <w:t>года</w:t>
      </w:r>
      <w:r>
        <w:rPr>
          <w:spacing w:val="-2"/>
        </w:rPr>
        <w:t>»</w:t>
      </w:r>
    </w:p>
    <w:p w:rsidR="00897AA9" w:rsidRDefault="00372E27">
      <w:pPr>
        <w:pStyle w:val="3"/>
        <w:numPr>
          <w:ilvl w:val="0"/>
          <w:numId w:val="8"/>
        </w:numPr>
        <w:tabs>
          <w:tab w:val="left" w:pos="4232"/>
        </w:tabs>
        <w:spacing w:before="272" w:line="275" w:lineRule="exact"/>
        <w:ind w:hanging="244"/>
        <w:jc w:val="both"/>
      </w:pPr>
      <w:r>
        <w:t>Общие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897AA9" w:rsidRDefault="00372E27" w:rsidP="00CB5D33">
      <w:pPr>
        <w:pStyle w:val="a5"/>
        <w:numPr>
          <w:ilvl w:val="1"/>
          <w:numId w:val="8"/>
        </w:numPr>
        <w:tabs>
          <w:tab w:val="left" w:pos="1276"/>
        </w:tabs>
        <w:ind w:left="0" w:right="125" w:firstLine="709"/>
        <w:rPr>
          <w:sz w:val="24"/>
        </w:rPr>
      </w:pPr>
      <w:r>
        <w:rPr>
          <w:sz w:val="24"/>
        </w:rPr>
        <w:t xml:space="preserve">Настоящее положение регламентирует порядок проведения муниципального этапа Всероссийского конкурса «Ученик года» среди обучающихся общеобразовательных </w:t>
      </w:r>
      <w:r w:rsidR="00651E52">
        <w:rPr>
          <w:sz w:val="24"/>
        </w:rPr>
        <w:t>организаций Ярославского муниципального района</w:t>
      </w:r>
      <w:r>
        <w:rPr>
          <w:sz w:val="24"/>
        </w:rPr>
        <w:t xml:space="preserve"> (далее – Конкурс).</w:t>
      </w:r>
    </w:p>
    <w:p w:rsidR="00897AA9" w:rsidRDefault="00372E27" w:rsidP="00CB5D33">
      <w:pPr>
        <w:pStyle w:val="a5"/>
        <w:numPr>
          <w:ilvl w:val="1"/>
          <w:numId w:val="7"/>
        </w:numPr>
        <w:tabs>
          <w:tab w:val="left" w:pos="1276"/>
          <w:tab w:val="left" w:pos="1474"/>
        </w:tabs>
        <w:ind w:left="0" w:right="117" w:firstLine="709"/>
        <w:rPr>
          <w:sz w:val="24"/>
        </w:rPr>
      </w:pPr>
      <w:r>
        <w:rPr>
          <w:sz w:val="24"/>
        </w:rPr>
        <w:t xml:space="preserve">Организатором конкурса является </w:t>
      </w:r>
      <w:r w:rsidR="00651E52">
        <w:rPr>
          <w:sz w:val="24"/>
        </w:rPr>
        <w:t>управления</w:t>
      </w:r>
      <w:r w:rsidR="00651E52">
        <w:rPr>
          <w:spacing w:val="-8"/>
          <w:sz w:val="24"/>
        </w:rPr>
        <w:t xml:space="preserve"> </w:t>
      </w:r>
      <w:r w:rsidR="00651E52">
        <w:rPr>
          <w:sz w:val="24"/>
        </w:rPr>
        <w:t>образования</w:t>
      </w:r>
      <w:r w:rsidR="00651E52">
        <w:rPr>
          <w:spacing w:val="-3"/>
          <w:sz w:val="24"/>
        </w:rPr>
        <w:t xml:space="preserve"> </w:t>
      </w:r>
      <w:r w:rsidR="00651E52">
        <w:rPr>
          <w:sz w:val="24"/>
        </w:rPr>
        <w:t>Администрации</w:t>
      </w:r>
      <w:r w:rsidR="00651E52">
        <w:rPr>
          <w:spacing w:val="-3"/>
          <w:sz w:val="24"/>
        </w:rPr>
        <w:t xml:space="preserve"> </w:t>
      </w:r>
      <w:r w:rsidR="00651E52">
        <w:rPr>
          <w:sz w:val="24"/>
        </w:rPr>
        <w:t xml:space="preserve">Ярославского муниципального района </w:t>
      </w:r>
      <w:r>
        <w:rPr>
          <w:sz w:val="24"/>
        </w:rPr>
        <w:t>(далее – организатор конкурса)</w:t>
      </w:r>
      <w:r w:rsidR="00651E52">
        <w:rPr>
          <w:sz w:val="24"/>
        </w:rPr>
        <w:t>.</w:t>
      </w:r>
    </w:p>
    <w:p w:rsidR="00897AA9" w:rsidRDefault="00372E27" w:rsidP="00CB5D33">
      <w:pPr>
        <w:pStyle w:val="a5"/>
        <w:numPr>
          <w:ilvl w:val="1"/>
          <w:numId w:val="7"/>
        </w:numPr>
        <w:tabs>
          <w:tab w:val="left" w:pos="1276"/>
          <w:tab w:val="left" w:pos="1384"/>
        </w:tabs>
        <w:ind w:left="0" w:right="126" w:firstLine="709"/>
        <w:rPr>
          <w:sz w:val="24"/>
        </w:rPr>
      </w:pPr>
      <w:r>
        <w:rPr>
          <w:sz w:val="24"/>
        </w:rPr>
        <w:t>Цель Конкурса: создание условий для выявления и поддержки творческих, с активной жизненной позицией обучающихся общеобразовательных организаций, имеющих особые достижения в области науки, творчества, спорта, молодежной политики, общественной деятельности и добровольчества.</w:t>
      </w:r>
    </w:p>
    <w:p w:rsidR="00897AA9" w:rsidRDefault="00372E27" w:rsidP="00CB5D33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Конкурса:</w:t>
      </w:r>
    </w:p>
    <w:p w:rsidR="00897AA9" w:rsidRDefault="00372E27" w:rsidP="00CB5D33">
      <w:pPr>
        <w:pStyle w:val="a5"/>
        <w:numPr>
          <w:ilvl w:val="0"/>
          <w:numId w:val="6"/>
        </w:numPr>
        <w:tabs>
          <w:tab w:val="left" w:pos="874"/>
          <w:tab w:val="left" w:pos="876"/>
          <w:tab w:val="left" w:pos="1276"/>
        </w:tabs>
        <w:spacing w:before="2" w:line="244" w:lineRule="auto"/>
        <w:ind w:left="0" w:right="126" w:firstLine="709"/>
        <w:rPr>
          <w:sz w:val="24"/>
        </w:rPr>
      </w:pPr>
      <w:r>
        <w:rPr>
          <w:sz w:val="24"/>
        </w:rPr>
        <w:t xml:space="preserve">выявление, поощрение и поддержка наиболее талантливых, творческих и активных </w:t>
      </w:r>
      <w:r>
        <w:rPr>
          <w:spacing w:val="-2"/>
          <w:sz w:val="24"/>
        </w:rPr>
        <w:t>обучающихся;</w:t>
      </w:r>
    </w:p>
    <w:p w:rsidR="00897AA9" w:rsidRDefault="00372E27" w:rsidP="00CB5D33">
      <w:pPr>
        <w:pStyle w:val="a5"/>
        <w:numPr>
          <w:ilvl w:val="0"/>
          <w:numId w:val="6"/>
        </w:numPr>
        <w:tabs>
          <w:tab w:val="left" w:pos="874"/>
          <w:tab w:val="left" w:pos="876"/>
          <w:tab w:val="left" w:pos="1276"/>
        </w:tabs>
        <w:spacing w:before="4" w:line="247" w:lineRule="auto"/>
        <w:ind w:left="0" w:right="117" w:firstLine="709"/>
        <w:rPr>
          <w:sz w:val="24"/>
        </w:rPr>
      </w:pPr>
      <w:r>
        <w:rPr>
          <w:sz w:val="24"/>
        </w:rPr>
        <w:t>формирование заинтересованного отношения обучающихся к интеллектуальной, проектной, научной, исследовательской, творческой, спортивной, социальной и общественной деятельности;</w:t>
      </w:r>
    </w:p>
    <w:p w:rsidR="00897AA9" w:rsidRDefault="00372E27" w:rsidP="00CB5D33">
      <w:pPr>
        <w:pStyle w:val="a5"/>
        <w:numPr>
          <w:ilvl w:val="0"/>
          <w:numId w:val="6"/>
        </w:numPr>
        <w:tabs>
          <w:tab w:val="left" w:pos="874"/>
          <w:tab w:val="left" w:pos="876"/>
          <w:tab w:val="left" w:pos="1276"/>
        </w:tabs>
        <w:spacing w:before="3" w:line="244" w:lineRule="auto"/>
        <w:ind w:left="0" w:right="126" w:firstLine="709"/>
        <w:rPr>
          <w:sz w:val="24"/>
        </w:rPr>
      </w:pPr>
      <w:r>
        <w:rPr>
          <w:sz w:val="24"/>
        </w:rPr>
        <w:t xml:space="preserve">создание для учащейся молодёжи единого пространства для самореализации и обмена </w:t>
      </w:r>
      <w:r>
        <w:rPr>
          <w:spacing w:val="-2"/>
          <w:sz w:val="24"/>
        </w:rPr>
        <w:t>опытом.</w:t>
      </w:r>
    </w:p>
    <w:p w:rsidR="00897AA9" w:rsidRDefault="00372E27" w:rsidP="00804D38">
      <w:pPr>
        <w:pStyle w:val="3"/>
        <w:numPr>
          <w:ilvl w:val="0"/>
          <w:numId w:val="8"/>
        </w:numPr>
        <w:tabs>
          <w:tab w:val="left" w:pos="1276"/>
          <w:tab w:val="left" w:pos="4083"/>
        </w:tabs>
        <w:spacing w:before="17" w:line="275" w:lineRule="exact"/>
        <w:ind w:left="4083" w:hanging="244"/>
        <w:jc w:val="both"/>
      </w:pPr>
      <w:r>
        <w:t>Участники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897AA9" w:rsidRDefault="00372E27" w:rsidP="00275DD0">
      <w:pPr>
        <w:pStyle w:val="a3"/>
        <w:tabs>
          <w:tab w:val="left" w:pos="1276"/>
        </w:tabs>
        <w:ind w:right="118" w:firstLine="710"/>
        <w:jc w:val="both"/>
        <w:rPr>
          <w:spacing w:val="-2"/>
        </w:rPr>
      </w:pPr>
      <w:r>
        <w:t xml:space="preserve">В Конкурсе могут принимать участие обучающиеся </w:t>
      </w:r>
      <w:r w:rsidR="007B4DBC" w:rsidRPr="007B4DBC">
        <w:t>9</w:t>
      </w:r>
      <w:r>
        <w:t>-1</w:t>
      </w:r>
      <w:r w:rsidR="007B4DBC" w:rsidRPr="007B4DBC">
        <w:t>1</w:t>
      </w:r>
      <w:r>
        <w:t xml:space="preserve"> классов общеобразовательных </w:t>
      </w:r>
      <w:r w:rsidR="007B4DBC">
        <w:t>организаций Ярославского муниципального района</w:t>
      </w:r>
      <w:r>
        <w:t>, представившие материалы, удовлетворяющие требованиям, определяемым данным Положением. 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Конкурса.</w:t>
      </w:r>
    </w:p>
    <w:p w:rsidR="00CB5D33" w:rsidRPr="00CB5D33" w:rsidRDefault="00CB5D33" w:rsidP="00CB5D33">
      <w:pPr>
        <w:pStyle w:val="a3"/>
        <w:numPr>
          <w:ilvl w:val="0"/>
          <w:numId w:val="8"/>
        </w:numPr>
        <w:tabs>
          <w:tab w:val="left" w:pos="1276"/>
        </w:tabs>
        <w:spacing w:after="240"/>
        <w:ind w:right="118"/>
        <w:jc w:val="both"/>
        <w:rPr>
          <w:b/>
        </w:rPr>
      </w:pPr>
      <w:r w:rsidRPr="00CB5D33">
        <w:rPr>
          <w:b/>
        </w:rPr>
        <w:t>Порядок проведения конкурса</w:t>
      </w:r>
    </w:p>
    <w:p w:rsidR="00897AA9" w:rsidRDefault="00372E27" w:rsidP="008E77D7">
      <w:pPr>
        <w:pStyle w:val="a5"/>
        <w:numPr>
          <w:ilvl w:val="1"/>
          <w:numId w:val="5"/>
        </w:numPr>
        <w:tabs>
          <w:tab w:val="left" w:pos="1276"/>
        </w:tabs>
        <w:spacing w:line="242" w:lineRule="auto"/>
        <w:ind w:left="0" w:right="119" w:firstLine="709"/>
        <w:jc w:val="both"/>
        <w:rPr>
          <w:sz w:val="24"/>
        </w:rPr>
      </w:pPr>
      <w:r>
        <w:rPr>
          <w:sz w:val="24"/>
        </w:rPr>
        <w:t xml:space="preserve">Конкурс проводится (в заочном формате) </w:t>
      </w:r>
      <w:r w:rsidR="007B4DBC">
        <w:rPr>
          <w:sz w:val="24"/>
        </w:rPr>
        <w:t>с 20 ноября по 22</w:t>
      </w:r>
      <w:r>
        <w:rPr>
          <w:sz w:val="24"/>
        </w:rPr>
        <w:t xml:space="preserve"> </w:t>
      </w:r>
      <w:r w:rsidR="007B4DBC">
        <w:rPr>
          <w:sz w:val="24"/>
        </w:rPr>
        <w:t xml:space="preserve">декабря </w:t>
      </w:r>
      <w:r>
        <w:rPr>
          <w:sz w:val="24"/>
        </w:rPr>
        <w:t xml:space="preserve">2023 года (приём работ до </w:t>
      </w:r>
      <w:r w:rsidR="007B4DBC">
        <w:rPr>
          <w:sz w:val="24"/>
        </w:rPr>
        <w:t xml:space="preserve">20 декабря </w:t>
      </w:r>
      <w:r>
        <w:rPr>
          <w:sz w:val="24"/>
        </w:rPr>
        <w:t>2023 г).</w:t>
      </w:r>
    </w:p>
    <w:p w:rsidR="00897AA9" w:rsidRDefault="00372E27" w:rsidP="008E77D7">
      <w:pPr>
        <w:pStyle w:val="3"/>
        <w:numPr>
          <w:ilvl w:val="1"/>
          <w:numId w:val="5"/>
        </w:numPr>
        <w:tabs>
          <w:tab w:val="left" w:pos="1276"/>
        </w:tabs>
        <w:spacing w:line="271" w:lineRule="exact"/>
        <w:ind w:left="0" w:firstLine="709"/>
        <w:jc w:val="both"/>
      </w:pPr>
      <w:r>
        <w:t>Обязательные</w:t>
      </w:r>
      <w:r>
        <w:rPr>
          <w:spacing w:val="-10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rPr>
          <w:spacing w:val="-2"/>
        </w:rPr>
        <w:t>номинации:</w:t>
      </w:r>
    </w:p>
    <w:p w:rsidR="00897AA9" w:rsidRDefault="00372E27" w:rsidP="008E77D7">
      <w:pPr>
        <w:pStyle w:val="a5"/>
        <w:numPr>
          <w:ilvl w:val="2"/>
          <w:numId w:val="5"/>
        </w:numPr>
        <w:tabs>
          <w:tab w:val="left" w:pos="1276"/>
          <w:tab w:val="left" w:pos="1571"/>
        </w:tabs>
        <w:spacing w:before="1"/>
        <w:ind w:left="0" w:firstLine="709"/>
        <w:rPr>
          <w:sz w:val="24"/>
        </w:rPr>
      </w:pPr>
      <w:r>
        <w:rPr>
          <w:sz w:val="24"/>
        </w:rPr>
        <w:t>подтверждение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26"/>
          <w:sz w:val="24"/>
        </w:rPr>
        <w:t xml:space="preserve"> </w:t>
      </w:r>
      <w:r>
        <w:rPr>
          <w:spacing w:val="-2"/>
          <w:sz w:val="24"/>
        </w:rPr>
        <w:t>и/или</w:t>
      </w:r>
    </w:p>
    <w:p w:rsidR="00897AA9" w:rsidRDefault="00372E27" w:rsidP="008E77D7">
      <w:pPr>
        <w:pStyle w:val="a3"/>
        <w:tabs>
          <w:tab w:val="left" w:pos="1276"/>
        </w:tabs>
        <w:spacing w:before="7" w:line="247" w:lineRule="auto"/>
        <w:ind w:left="0" w:right="236" w:firstLine="709"/>
        <w:jc w:val="both"/>
      </w:pPr>
      <w:r>
        <w:rPr>
          <w:b/>
        </w:rPr>
        <w:t xml:space="preserve">«отлично»: справка </w:t>
      </w:r>
      <w:r>
        <w:t xml:space="preserve">об успеваемости по итогам </w:t>
      </w:r>
      <w:r w:rsidR="00530DB3">
        <w:t>предыдущего года</w:t>
      </w:r>
      <w:r>
        <w:t>, заверенная директором общеобразовательной организации);</w:t>
      </w:r>
    </w:p>
    <w:p w:rsidR="00897AA9" w:rsidRDefault="00372E27" w:rsidP="008E77D7">
      <w:pPr>
        <w:pStyle w:val="a5"/>
        <w:numPr>
          <w:ilvl w:val="2"/>
          <w:numId w:val="5"/>
        </w:numPr>
        <w:tabs>
          <w:tab w:val="left" w:pos="1276"/>
          <w:tab w:val="left" w:pos="1571"/>
        </w:tabs>
        <w:spacing w:line="247" w:lineRule="auto"/>
        <w:ind w:left="0" w:right="232" w:firstLine="709"/>
        <w:rPr>
          <w:sz w:val="24"/>
        </w:rPr>
      </w:pPr>
      <w:r>
        <w:rPr>
          <w:sz w:val="24"/>
        </w:rPr>
        <w:t xml:space="preserve">представление видеоролика о деятельности и достижениях участника в заявленной номинации, </w:t>
      </w:r>
      <w:r>
        <w:rPr>
          <w:b/>
          <w:sz w:val="24"/>
        </w:rPr>
        <w:t xml:space="preserve">не менее чем за 1 и не более чем за 2 года </w:t>
      </w:r>
      <w:r>
        <w:rPr>
          <w:sz w:val="24"/>
        </w:rPr>
        <w:t>до проведения Конкурса (не более 1,5 минуты)</w:t>
      </w:r>
      <w:r w:rsidR="004D66F1">
        <w:rPr>
          <w:sz w:val="24"/>
        </w:rPr>
        <w:t xml:space="preserve">. </w:t>
      </w:r>
      <w:r w:rsidR="004D66F1" w:rsidRPr="004D66F1">
        <w:rPr>
          <w:b/>
          <w:sz w:val="24"/>
        </w:rPr>
        <w:t xml:space="preserve">Видеоролик </w:t>
      </w:r>
      <w:r w:rsidR="004D66F1" w:rsidRPr="004D66F1">
        <w:rPr>
          <w:b/>
          <w:sz w:val="24"/>
        </w:rPr>
        <w:t>размещается</w:t>
      </w:r>
      <w:r w:rsidR="004D66F1" w:rsidRPr="004D66F1">
        <w:rPr>
          <w:sz w:val="24"/>
        </w:rPr>
        <w:t xml:space="preserve"> участником на официальном сайте и в официальном </w:t>
      </w:r>
      <w:proofErr w:type="spellStart"/>
      <w:r w:rsidR="004D66F1" w:rsidRPr="004D66F1">
        <w:rPr>
          <w:sz w:val="24"/>
        </w:rPr>
        <w:t>госпаблике</w:t>
      </w:r>
      <w:proofErr w:type="spellEnd"/>
      <w:r w:rsidR="004D66F1" w:rsidRPr="004D66F1">
        <w:rPr>
          <w:sz w:val="24"/>
        </w:rPr>
        <w:t xml:space="preserve"> общеобразовательной организации, в которой он </w:t>
      </w:r>
      <w:r w:rsidR="004D66F1">
        <w:rPr>
          <w:sz w:val="24"/>
        </w:rPr>
        <w:t>обучается.</w:t>
      </w:r>
      <w:r w:rsidR="004D66F1" w:rsidRPr="004D66F1">
        <w:rPr>
          <w:sz w:val="24"/>
        </w:rPr>
        <w:t xml:space="preserve"> Ссылки на размещенн</w:t>
      </w:r>
      <w:r w:rsidR="004D66F1">
        <w:rPr>
          <w:sz w:val="24"/>
        </w:rPr>
        <w:t>ый</w:t>
      </w:r>
      <w:r w:rsidR="004D66F1" w:rsidRPr="004D66F1">
        <w:rPr>
          <w:sz w:val="24"/>
        </w:rPr>
        <w:t xml:space="preserve"> видео</w:t>
      </w:r>
      <w:r w:rsidR="004D66F1">
        <w:rPr>
          <w:sz w:val="24"/>
        </w:rPr>
        <w:t>ролик</w:t>
      </w:r>
      <w:r w:rsidR="004D66F1" w:rsidRPr="004D66F1">
        <w:rPr>
          <w:sz w:val="24"/>
        </w:rPr>
        <w:t xml:space="preserve"> участника Конкурса отображаются в информационной карте</w:t>
      </w:r>
      <w:r>
        <w:rPr>
          <w:sz w:val="24"/>
        </w:rPr>
        <w:t>;</w:t>
      </w:r>
    </w:p>
    <w:p w:rsidR="00897AA9" w:rsidRDefault="00372E27" w:rsidP="008E77D7">
      <w:pPr>
        <w:pStyle w:val="a5"/>
        <w:numPr>
          <w:ilvl w:val="2"/>
          <w:numId w:val="5"/>
        </w:numPr>
        <w:tabs>
          <w:tab w:val="left" w:pos="1276"/>
          <w:tab w:val="left" w:pos="1571"/>
        </w:tabs>
        <w:spacing w:before="2" w:line="244" w:lineRule="auto"/>
        <w:ind w:left="0" w:right="237" w:firstLine="709"/>
        <w:rPr>
          <w:sz w:val="24"/>
        </w:rPr>
      </w:pPr>
      <w:r>
        <w:rPr>
          <w:sz w:val="24"/>
        </w:rPr>
        <w:t>наличие документов, подтверждающих основные достижения в заявленной номинации за 2 последних года (</w:t>
      </w:r>
      <w:r>
        <w:rPr>
          <w:b/>
          <w:sz w:val="24"/>
        </w:rPr>
        <w:t>не более 10 шт</w:t>
      </w:r>
      <w:r>
        <w:rPr>
          <w:sz w:val="24"/>
        </w:rPr>
        <w:t>.</w:t>
      </w:r>
      <w:r w:rsidR="005C18B3">
        <w:rPr>
          <w:sz w:val="24"/>
        </w:rPr>
        <w:t xml:space="preserve"> </w:t>
      </w:r>
      <w:r w:rsidR="005C18B3" w:rsidRPr="005C18B3">
        <w:rPr>
          <w:b/>
          <w:sz w:val="24"/>
        </w:rPr>
        <w:t>каждо</w:t>
      </w:r>
      <w:r w:rsidR="005C18B3">
        <w:rPr>
          <w:b/>
          <w:sz w:val="24"/>
        </w:rPr>
        <w:t>го уровня</w:t>
      </w:r>
      <w:r>
        <w:rPr>
          <w:sz w:val="24"/>
        </w:rPr>
        <w:t>)</w:t>
      </w:r>
      <w:r w:rsidR="007E6250">
        <w:rPr>
          <w:sz w:val="24"/>
        </w:rPr>
        <w:t xml:space="preserve"> согласно Приложению № 4 настоящего Положения</w:t>
      </w:r>
      <w:r w:rsidR="00534E3A">
        <w:rPr>
          <w:sz w:val="24"/>
        </w:rPr>
        <w:t xml:space="preserve"> (</w:t>
      </w:r>
      <w:r w:rsidR="00534E3A" w:rsidRPr="00534E3A">
        <w:rPr>
          <w:b/>
          <w:sz w:val="24"/>
        </w:rPr>
        <w:t xml:space="preserve">таблица в формате </w:t>
      </w:r>
      <w:r w:rsidR="00534E3A" w:rsidRPr="00534E3A">
        <w:rPr>
          <w:b/>
          <w:sz w:val="24"/>
          <w:lang w:val="en-US"/>
        </w:rPr>
        <w:t>PowerPoint</w:t>
      </w:r>
      <w:r w:rsidR="00534E3A">
        <w:rPr>
          <w:b/>
          <w:sz w:val="24"/>
          <w:lang w:val="en-US"/>
        </w:rPr>
        <w:t>)</w:t>
      </w:r>
      <w:r>
        <w:rPr>
          <w:sz w:val="24"/>
        </w:rPr>
        <w:t>;</w:t>
      </w:r>
    </w:p>
    <w:p w:rsidR="00897AA9" w:rsidRDefault="00372E27" w:rsidP="008E77D7">
      <w:pPr>
        <w:pStyle w:val="3"/>
        <w:numPr>
          <w:ilvl w:val="1"/>
          <w:numId w:val="5"/>
        </w:numPr>
        <w:tabs>
          <w:tab w:val="left" w:pos="1276"/>
        </w:tabs>
        <w:spacing w:before="12"/>
        <w:ind w:left="0" w:firstLine="709"/>
        <w:jc w:val="both"/>
      </w:pPr>
      <w:r>
        <w:t>Номинации</w:t>
      </w:r>
      <w:r>
        <w:rPr>
          <w:spacing w:val="-6"/>
        </w:rPr>
        <w:t xml:space="preserve"> </w:t>
      </w:r>
      <w:r>
        <w:rPr>
          <w:spacing w:val="-2"/>
        </w:rPr>
        <w:t>Конкурса:</w:t>
      </w:r>
    </w:p>
    <w:p w:rsidR="00897AA9" w:rsidRDefault="00372E27" w:rsidP="008E77D7">
      <w:pPr>
        <w:tabs>
          <w:tab w:val="left" w:pos="1276"/>
        </w:tabs>
        <w:spacing w:before="3"/>
        <w:ind w:right="159" w:firstLine="709"/>
        <w:jc w:val="both"/>
        <w:rPr>
          <w:sz w:val="24"/>
        </w:rPr>
      </w:pPr>
      <w:r>
        <w:rPr>
          <w:b/>
          <w:sz w:val="24"/>
        </w:rPr>
        <w:t xml:space="preserve">Номинация 1 — «Председатель совета обучающихся года» - </w:t>
      </w:r>
      <w:r>
        <w:rPr>
          <w:sz w:val="24"/>
        </w:rPr>
        <w:t>оцениваются руководители советов обучающихся общеобразовательных организаций, активно проявившие себя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сфере</w:t>
      </w:r>
      <w:r>
        <w:rPr>
          <w:spacing w:val="3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:rsidR="00897AA9" w:rsidRDefault="00897AA9" w:rsidP="00804D38">
      <w:pPr>
        <w:tabs>
          <w:tab w:val="left" w:pos="1276"/>
        </w:tabs>
        <w:jc w:val="both"/>
        <w:rPr>
          <w:sz w:val="24"/>
        </w:rPr>
        <w:sectPr w:rsidR="00897AA9" w:rsidSect="00D4414E">
          <w:pgSz w:w="11910" w:h="16840"/>
          <w:pgMar w:top="426" w:right="440" w:bottom="280" w:left="1260" w:header="720" w:footer="720" w:gutter="0"/>
          <w:cols w:space="720"/>
        </w:sectPr>
      </w:pPr>
    </w:p>
    <w:p w:rsidR="00897AA9" w:rsidRDefault="00372E27" w:rsidP="008E77D7">
      <w:pPr>
        <w:pStyle w:val="a3"/>
        <w:tabs>
          <w:tab w:val="left" w:pos="1276"/>
        </w:tabs>
        <w:spacing w:before="66" w:line="242" w:lineRule="auto"/>
        <w:ind w:left="0" w:firstLine="709"/>
      </w:pPr>
      <w:r>
        <w:lastRenderedPageBreak/>
        <w:t>ученического самоуправления, внесшие значимый вклад в формирование и развитие активной социальной и гражданской позиции молодежи.</w:t>
      </w:r>
    </w:p>
    <w:p w:rsidR="00897AA9" w:rsidRDefault="00372E27" w:rsidP="008E77D7">
      <w:pPr>
        <w:pStyle w:val="3"/>
        <w:tabs>
          <w:tab w:val="left" w:pos="1276"/>
        </w:tabs>
        <w:spacing w:line="275" w:lineRule="exact"/>
        <w:ind w:left="0" w:firstLine="709"/>
        <w:jc w:val="left"/>
      </w:pPr>
      <w:r>
        <w:t>Дополнительно</w:t>
      </w:r>
      <w:r>
        <w:rPr>
          <w:spacing w:val="-6"/>
        </w:rPr>
        <w:t xml:space="preserve"> </w:t>
      </w:r>
      <w:r>
        <w:rPr>
          <w:spacing w:val="-2"/>
        </w:rPr>
        <w:t>предоставляется:</w:t>
      </w:r>
    </w:p>
    <w:p w:rsidR="00897AA9" w:rsidRDefault="00372E27" w:rsidP="008E77D7">
      <w:pPr>
        <w:pStyle w:val="a5"/>
        <w:numPr>
          <w:ilvl w:val="0"/>
          <w:numId w:val="4"/>
        </w:numPr>
        <w:tabs>
          <w:tab w:val="left" w:pos="1276"/>
          <w:tab w:val="left" w:pos="1572"/>
        </w:tabs>
        <w:spacing w:line="294" w:lineRule="exact"/>
        <w:ind w:left="0" w:firstLine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 совете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897AA9" w:rsidRDefault="00372E27" w:rsidP="008E77D7">
      <w:pPr>
        <w:pStyle w:val="a5"/>
        <w:numPr>
          <w:ilvl w:val="0"/>
          <w:numId w:val="4"/>
        </w:numPr>
        <w:tabs>
          <w:tab w:val="left" w:pos="1276"/>
          <w:tab w:val="left" w:pos="1572"/>
        </w:tabs>
        <w:spacing w:before="9"/>
        <w:ind w:left="0" w:firstLine="709"/>
        <w:jc w:val="left"/>
        <w:rPr>
          <w:sz w:val="24"/>
        </w:rPr>
      </w:pPr>
      <w:r>
        <w:rPr>
          <w:sz w:val="24"/>
        </w:rPr>
        <w:t>протокол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 совета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897AA9" w:rsidRDefault="00372E27" w:rsidP="008E77D7">
      <w:pPr>
        <w:pStyle w:val="a3"/>
        <w:tabs>
          <w:tab w:val="left" w:pos="1276"/>
        </w:tabs>
        <w:ind w:left="0" w:right="152" w:firstLine="709"/>
        <w:jc w:val="both"/>
      </w:pPr>
      <w:r>
        <w:rPr>
          <w:b/>
        </w:rPr>
        <w:t xml:space="preserve">Номинация </w:t>
      </w:r>
      <w:r w:rsidR="00C432C3">
        <w:rPr>
          <w:b/>
        </w:rPr>
        <w:t>2</w:t>
      </w:r>
      <w:r>
        <w:rPr>
          <w:b/>
        </w:rPr>
        <w:t xml:space="preserve"> – «Патриот года» </w:t>
      </w:r>
      <w:r>
        <w:t>оцениваются члены патриотических школьных и молодежных клубов, отрядов и иных объединений обучающихся</w:t>
      </w:r>
      <w:r>
        <w:rPr>
          <w:spacing w:val="40"/>
        </w:rPr>
        <w:t xml:space="preserve"> </w:t>
      </w:r>
      <w:r>
        <w:t xml:space="preserve">общеобразовательных организаций за выдающиеся успехи в области патриотического и гражданского воспитания молодежи, изучения истории и культуры </w:t>
      </w:r>
      <w:r w:rsidR="00A5352E">
        <w:t>Ярославской</w:t>
      </w:r>
      <w:r>
        <w:t xml:space="preserve"> области и страны, поисковой работы</w:t>
      </w:r>
      <w:r>
        <w:rPr>
          <w:spacing w:val="80"/>
        </w:rPr>
        <w:t xml:space="preserve"> </w:t>
      </w:r>
      <w:r>
        <w:t>по установлению имен погибших и увековечению памяти защитников Отечества, внесшие значимый вклад в формирование гражданской позиции личности среди молодежи.</w:t>
      </w:r>
    </w:p>
    <w:p w:rsidR="00897AA9" w:rsidRDefault="00372E27" w:rsidP="008E77D7">
      <w:pPr>
        <w:pStyle w:val="a3"/>
        <w:tabs>
          <w:tab w:val="left" w:pos="1276"/>
        </w:tabs>
        <w:ind w:left="0" w:right="154" w:firstLine="709"/>
        <w:jc w:val="both"/>
      </w:pPr>
      <w:r>
        <w:rPr>
          <w:b/>
        </w:rPr>
        <w:t xml:space="preserve">Номинация </w:t>
      </w:r>
      <w:r w:rsidR="00C432C3">
        <w:rPr>
          <w:b/>
        </w:rPr>
        <w:t>3</w:t>
      </w:r>
      <w:r>
        <w:rPr>
          <w:b/>
        </w:rPr>
        <w:t xml:space="preserve"> – «Творческая личность года» </w:t>
      </w:r>
      <w:r>
        <w:t>оцениваются обучающиеся общеобразовательных организаций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общеобразовательной организации, внесшие значительный вклад в развитие школьного творчества и культурно-массовой деятельности в образовательной организации, на региональном</w:t>
      </w:r>
      <w:r>
        <w:rPr>
          <w:spacing w:val="40"/>
        </w:rPr>
        <w:t xml:space="preserve"> </w:t>
      </w:r>
      <w:r>
        <w:t>и федеральном уровнях.</w:t>
      </w:r>
    </w:p>
    <w:p w:rsidR="00897AA9" w:rsidRDefault="00372E27" w:rsidP="008E77D7">
      <w:pPr>
        <w:pStyle w:val="a3"/>
        <w:tabs>
          <w:tab w:val="left" w:pos="1276"/>
        </w:tabs>
        <w:ind w:left="0" w:right="159" w:firstLine="709"/>
        <w:jc w:val="both"/>
      </w:pPr>
      <w:r>
        <w:rPr>
          <w:b/>
        </w:rPr>
        <w:t xml:space="preserve">Номинация </w:t>
      </w:r>
      <w:r w:rsidR="00C432C3">
        <w:rPr>
          <w:b/>
        </w:rPr>
        <w:t>4</w:t>
      </w:r>
      <w:r>
        <w:rPr>
          <w:b/>
          <w:spacing w:val="40"/>
        </w:rPr>
        <w:t xml:space="preserve"> </w:t>
      </w:r>
      <w:r>
        <w:rPr>
          <w:b/>
        </w:rPr>
        <w:t xml:space="preserve">- «Спортсмен года» </w:t>
      </w:r>
      <w:r>
        <w:t>оцениваются обучающиеся общеобразовательных организаций за выдающиеся достижения</w:t>
      </w:r>
      <w:r>
        <w:rPr>
          <w:spacing w:val="-2"/>
        </w:rPr>
        <w:t xml:space="preserve"> </w:t>
      </w:r>
      <w:r>
        <w:t>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среди детей и молодежи в образовательной организации, на муниципальном, региональном и федеральном на уровнях.</w:t>
      </w:r>
    </w:p>
    <w:p w:rsidR="00897AA9" w:rsidRDefault="00372E27" w:rsidP="008E77D7">
      <w:pPr>
        <w:pStyle w:val="a3"/>
        <w:tabs>
          <w:tab w:val="left" w:pos="1276"/>
        </w:tabs>
        <w:ind w:left="0" w:right="159" w:firstLine="709"/>
        <w:jc w:val="both"/>
      </w:pPr>
      <w:r>
        <w:rPr>
          <w:b/>
        </w:rPr>
        <w:t xml:space="preserve">Номинация </w:t>
      </w:r>
      <w:r w:rsidR="00C432C3">
        <w:rPr>
          <w:b/>
        </w:rPr>
        <w:t>5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«Интеллект года» </w:t>
      </w:r>
      <w:r>
        <w:t>оцениваются обучающиеся общеобразовательных организаций за выдающиеся достижения в области науки, 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 за</w:t>
      </w:r>
      <w:r>
        <w:rPr>
          <w:spacing w:val="40"/>
        </w:rPr>
        <w:t xml:space="preserve"> </w:t>
      </w:r>
      <w:r>
        <w:t>ее пределами.</w:t>
      </w:r>
    </w:p>
    <w:p w:rsidR="00897AA9" w:rsidRPr="00903C7C" w:rsidRDefault="00372E27" w:rsidP="008E77D7">
      <w:pPr>
        <w:pStyle w:val="a5"/>
        <w:numPr>
          <w:ilvl w:val="1"/>
          <w:numId w:val="5"/>
        </w:numPr>
        <w:tabs>
          <w:tab w:val="left" w:pos="875"/>
          <w:tab w:val="left" w:pos="1276"/>
        </w:tabs>
        <w:spacing w:before="4" w:line="237" w:lineRule="auto"/>
        <w:ind w:left="0" w:right="116" w:firstLine="709"/>
        <w:jc w:val="both"/>
        <w:rPr>
          <w:sz w:val="24"/>
        </w:rPr>
      </w:pPr>
      <w:r w:rsidRPr="00903C7C">
        <w:rPr>
          <w:sz w:val="24"/>
        </w:rPr>
        <w:t xml:space="preserve">Для участия в муниципальном этапе до </w:t>
      </w:r>
      <w:r w:rsidR="007B4DBC" w:rsidRPr="00903C7C">
        <w:rPr>
          <w:b/>
          <w:sz w:val="24"/>
          <w:u w:val="single"/>
        </w:rPr>
        <w:t>20</w:t>
      </w:r>
      <w:r w:rsidRPr="00903C7C">
        <w:rPr>
          <w:b/>
          <w:sz w:val="24"/>
          <w:u w:val="single"/>
        </w:rPr>
        <w:t>.</w:t>
      </w:r>
      <w:r w:rsidR="007B4DBC" w:rsidRPr="00903C7C">
        <w:rPr>
          <w:b/>
          <w:sz w:val="24"/>
          <w:u w:val="single"/>
        </w:rPr>
        <w:t>12</w:t>
      </w:r>
      <w:r w:rsidRPr="00903C7C">
        <w:rPr>
          <w:b/>
          <w:sz w:val="24"/>
          <w:u w:val="single"/>
        </w:rPr>
        <w:t>.2023 г.</w:t>
      </w:r>
      <w:r w:rsidRPr="00903C7C">
        <w:rPr>
          <w:b/>
          <w:sz w:val="24"/>
        </w:rPr>
        <w:t xml:space="preserve"> </w:t>
      </w:r>
      <w:r w:rsidRPr="00903C7C">
        <w:rPr>
          <w:sz w:val="24"/>
        </w:rPr>
        <w:t xml:space="preserve">в оргкомитет конкурса </w:t>
      </w:r>
      <w:r w:rsidR="007B4DBC" w:rsidRPr="00903C7C">
        <w:rPr>
          <w:sz w:val="24"/>
        </w:rPr>
        <w:t>–</w:t>
      </w:r>
      <w:r w:rsidRPr="00903C7C">
        <w:rPr>
          <w:sz w:val="24"/>
        </w:rPr>
        <w:t xml:space="preserve"> </w:t>
      </w:r>
      <w:r w:rsidR="007B4DBC" w:rsidRPr="00903C7C">
        <w:rPr>
          <w:sz w:val="24"/>
        </w:rPr>
        <w:t>главному специалисту отдела общего и дополнительного образования управления образования Администрации Ярославского муниципального района</w:t>
      </w:r>
      <w:r w:rsidRPr="00903C7C">
        <w:rPr>
          <w:sz w:val="24"/>
        </w:rPr>
        <w:t xml:space="preserve">, на электронный адрес </w:t>
      </w:r>
      <w:hyperlink r:id="rId5" w:history="1">
        <w:r w:rsidR="00D4414E" w:rsidRPr="00FA2870">
          <w:rPr>
            <w:rStyle w:val="a6"/>
            <w:sz w:val="24"/>
            <w:lang w:val="en-US"/>
          </w:rPr>
          <w:t>m</w:t>
        </w:r>
        <w:r w:rsidR="00D4414E" w:rsidRPr="00FA2870">
          <w:rPr>
            <w:rStyle w:val="a6"/>
            <w:sz w:val="24"/>
          </w:rPr>
          <w:t>.</w:t>
        </w:r>
        <w:r w:rsidR="00D4414E" w:rsidRPr="00FA2870">
          <w:rPr>
            <w:rStyle w:val="a6"/>
            <w:sz w:val="24"/>
            <w:lang w:val="en-US"/>
          </w:rPr>
          <w:t>volkova</w:t>
        </w:r>
        <w:r w:rsidR="00D4414E" w:rsidRPr="00FA2870">
          <w:rPr>
            <w:rStyle w:val="a6"/>
            <w:sz w:val="24"/>
          </w:rPr>
          <w:t>-</w:t>
        </w:r>
        <w:r w:rsidR="00D4414E" w:rsidRPr="00FA2870">
          <w:rPr>
            <w:rStyle w:val="a6"/>
            <w:sz w:val="24"/>
            <w:lang w:val="en-US"/>
          </w:rPr>
          <w:t>yar</w:t>
        </w:r>
        <w:r w:rsidR="00D4414E" w:rsidRPr="00FA2870">
          <w:rPr>
            <w:rStyle w:val="a6"/>
            <w:sz w:val="24"/>
          </w:rPr>
          <w:t>@mail.ru</w:t>
        </w:r>
      </w:hyperlink>
      <w:r w:rsidRPr="00903C7C">
        <w:rPr>
          <w:sz w:val="24"/>
        </w:rPr>
        <w:t xml:space="preserve"> необходимо предоставить следующие </w:t>
      </w:r>
      <w:r w:rsidRPr="00903C7C">
        <w:rPr>
          <w:spacing w:val="-2"/>
          <w:sz w:val="24"/>
        </w:rPr>
        <w:t>документы: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606"/>
          <w:tab w:val="left" w:pos="1276"/>
        </w:tabs>
        <w:spacing w:before="7" w:line="237" w:lineRule="auto"/>
        <w:ind w:left="0" w:right="129" w:firstLine="709"/>
        <w:jc w:val="left"/>
        <w:rPr>
          <w:sz w:val="24"/>
        </w:rPr>
      </w:pPr>
      <w:r>
        <w:rPr>
          <w:b/>
          <w:sz w:val="24"/>
        </w:rPr>
        <w:t xml:space="preserve">заявку </w:t>
      </w:r>
      <w:r>
        <w:rPr>
          <w:sz w:val="24"/>
        </w:rPr>
        <w:t>на участие в Конкурсе, включающую не более 7 участников (по одному в каждой</w:t>
      </w:r>
      <w:r>
        <w:rPr>
          <w:spacing w:val="40"/>
          <w:sz w:val="24"/>
        </w:rPr>
        <w:t xml:space="preserve"> </w:t>
      </w:r>
      <w:r>
        <w:rPr>
          <w:sz w:val="24"/>
        </w:rPr>
        <w:t>номинации по форме согласно Приложению № 1 к Положению);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640"/>
          <w:tab w:val="left" w:pos="1276"/>
        </w:tabs>
        <w:spacing w:before="6" w:line="237" w:lineRule="auto"/>
        <w:ind w:left="0" w:right="125" w:firstLine="709"/>
        <w:jc w:val="left"/>
        <w:rPr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карты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(скан-копия)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0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 форме согласно Положению № 2 к настоящему положению;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582"/>
          <w:tab w:val="left" w:pos="1276"/>
        </w:tabs>
        <w:spacing w:before="3"/>
        <w:ind w:left="0" w:firstLine="709"/>
        <w:jc w:val="left"/>
        <w:rPr>
          <w:sz w:val="24"/>
        </w:rPr>
      </w:pPr>
      <w:r>
        <w:rPr>
          <w:sz w:val="24"/>
        </w:rPr>
        <w:t>скан-копии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справок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участников (в форматах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proofErr w:type="spellStart"/>
      <w:r>
        <w:rPr>
          <w:spacing w:val="-2"/>
          <w:sz w:val="24"/>
        </w:rPr>
        <w:t>jpg</w:t>
      </w:r>
      <w:proofErr w:type="spellEnd"/>
      <w:r>
        <w:rPr>
          <w:spacing w:val="-2"/>
          <w:sz w:val="24"/>
        </w:rPr>
        <w:t>);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611"/>
          <w:tab w:val="left" w:pos="1276"/>
        </w:tabs>
        <w:spacing w:before="66"/>
        <w:ind w:left="0" w:right="126" w:firstLine="709"/>
        <w:rPr>
          <w:sz w:val="24"/>
        </w:rPr>
      </w:pPr>
      <w:r>
        <w:rPr>
          <w:b/>
          <w:sz w:val="24"/>
        </w:rPr>
        <w:t>презентационный видеоролик и документы</w:t>
      </w:r>
      <w:r>
        <w:rPr>
          <w:sz w:val="24"/>
        </w:rPr>
        <w:t>, подтверждающие достижения участника в заявленной номинации, согласно обязательным условиям включения в состав участников номинации (п. 3.2. настоящего Положения);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611"/>
          <w:tab w:val="left" w:pos="1276"/>
        </w:tabs>
        <w:spacing w:before="5" w:line="237" w:lineRule="auto"/>
        <w:ind w:left="0" w:right="116" w:firstLine="709"/>
        <w:rPr>
          <w:sz w:val="24"/>
        </w:rPr>
      </w:pPr>
      <w:r>
        <w:rPr>
          <w:sz w:val="24"/>
        </w:rPr>
        <w:t xml:space="preserve">скан-копии </w:t>
      </w:r>
      <w:r>
        <w:rPr>
          <w:b/>
          <w:sz w:val="24"/>
        </w:rPr>
        <w:t xml:space="preserve">справок об успеваемости </w:t>
      </w:r>
      <w:r>
        <w:rPr>
          <w:sz w:val="24"/>
        </w:rPr>
        <w:t>по итогам последних двух полугодий или четырех четвертей, заверенные 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общеобразовательной организации (в форматах </w:t>
      </w:r>
      <w:proofErr w:type="spellStart"/>
      <w:r>
        <w:rPr>
          <w:sz w:val="24"/>
        </w:rPr>
        <w:t>pdf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>);</w:t>
      </w:r>
    </w:p>
    <w:p w:rsidR="00897AA9" w:rsidRDefault="00372E27" w:rsidP="008E77D7">
      <w:pPr>
        <w:pStyle w:val="a5"/>
        <w:numPr>
          <w:ilvl w:val="0"/>
          <w:numId w:val="3"/>
        </w:numPr>
        <w:tabs>
          <w:tab w:val="left" w:pos="606"/>
          <w:tab w:val="left" w:pos="1276"/>
        </w:tabs>
        <w:spacing w:before="6" w:line="237" w:lineRule="auto"/>
        <w:ind w:left="0" w:right="125" w:firstLine="709"/>
        <w:rPr>
          <w:sz w:val="24"/>
        </w:rPr>
      </w:pPr>
      <w:r>
        <w:rPr>
          <w:sz w:val="24"/>
        </w:rPr>
        <w:t xml:space="preserve">скан-копии </w:t>
      </w:r>
      <w:r>
        <w:rPr>
          <w:b/>
          <w:sz w:val="24"/>
        </w:rPr>
        <w:t xml:space="preserve">согласий </w:t>
      </w:r>
      <w:r>
        <w:rPr>
          <w:sz w:val="24"/>
        </w:rPr>
        <w:t xml:space="preserve">участников на обработку персональных данных (в форматах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 по форме согласно Приложению № 3 к настоящему Положению.</w:t>
      </w:r>
    </w:p>
    <w:p w:rsidR="00897AA9" w:rsidRDefault="00372E27" w:rsidP="008E77D7">
      <w:pPr>
        <w:pStyle w:val="a3"/>
        <w:tabs>
          <w:tab w:val="left" w:pos="1276"/>
        </w:tabs>
        <w:spacing w:before="6" w:line="237" w:lineRule="auto"/>
        <w:ind w:left="0" w:right="134" w:firstLine="709"/>
        <w:jc w:val="both"/>
      </w:pPr>
      <w:r>
        <w:t>В приеме документов может быть отказано в случаях, если указанные документы предоставлены не в полном объеме или с нарушением установленных требований.</w:t>
      </w:r>
    </w:p>
    <w:p w:rsidR="00897AA9" w:rsidRDefault="00372E27" w:rsidP="008E77D7">
      <w:pPr>
        <w:pStyle w:val="a5"/>
        <w:numPr>
          <w:ilvl w:val="1"/>
          <w:numId w:val="5"/>
        </w:numPr>
        <w:tabs>
          <w:tab w:val="left" w:pos="1276"/>
          <w:tab w:val="left" w:pos="1408"/>
        </w:tabs>
        <w:spacing w:before="3"/>
        <w:ind w:left="0" w:right="214" w:firstLine="709"/>
        <w:jc w:val="both"/>
        <w:rPr>
          <w:sz w:val="24"/>
        </w:rPr>
      </w:pPr>
      <w:r>
        <w:rPr>
          <w:sz w:val="24"/>
        </w:rPr>
        <w:t>Для подготовки и проведения муниципального этапа Конкурса, экспертизы материалов, поступивших на конкурс муниципального этапа, выявления лучших в каждой номинации создается организационный комитет и формируется жюри Конкурса, состав которых утверждается органом местного самоуправления, осуществляющим Управление в сфере образования.</w:t>
      </w:r>
    </w:p>
    <w:p w:rsidR="00897AA9" w:rsidRPr="00F31892" w:rsidRDefault="00372E27" w:rsidP="008E77D7">
      <w:pPr>
        <w:pStyle w:val="a5"/>
        <w:numPr>
          <w:ilvl w:val="1"/>
          <w:numId w:val="5"/>
        </w:numPr>
        <w:tabs>
          <w:tab w:val="left" w:pos="1276"/>
        </w:tabs>
        <w:spacing w:before="3" w:line="274" w:lineRule="exact"/>
        <w:ind w:left="0" w:right="149" w:firstLine="709"/>
        <w:jc w:val="both"/>
        <w:rPr>
          <w:sz w:val="24"/>
          <w:szCs w:val="24"/>
        </w:rPr>
      </w:pPr>
      <w:r>
        <w:rPr>
          <w:sz w:val="24"/>
        </w:rPr>
        <w:t>Комиссия</w:t>
      </w:r>
      <w:r w:rsidRPr="00F31892"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 w:rsidRPr="00F31892"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 w:rsidRPr="00F31892">
        <w:rPr>
          <w:spacing w:val="-6"/>
          <w:sz w:val="24"/>
        </w:rPr>
        <w:t xml:space="preserve"> </w:t>
      </w:r>
      <w:r w:rsidRPr="00F31892">
        <w:rPr>
          <w:spacing w:val="-2"/>
          <w:sz w:val="24"/>
        </w:rPr>
        <w:t>Конкурса:</w:t>
      </w:r>
      <w:r w:rsidR="00F31892" w:rsidRPr="00F31892">
        <w:rPr>
          <w:spacing w:val="-2"/>
          <w:sz w:val="24"/>
        </w:rPr>
        <w:t xml:space="preserve"> </w:t>
      </w:r>
      <w:r w:rsidRPr="00F31892">
        <w:rPr>
          <w:sz w:val="24"/>
          <w:szCs w:val="24"/>
        </w:rPr>
        <w:t xml:space="preserve">проводит оценку материалов участников, поступивших на муниципальный этап Конкурса, в соответствии с требованиями номинаций, указанных в пункте 3.2 настоящего Положения и общим критериям оценивания, согласно </w:t>
      </w:r>
      <w:r w:rsidRPr="00F31892">
        <w:rPr>
          <w:sz w:val="24"/>
          <w:szCs w:val="24"/>
        </w:rPr>
        <w:lastRenderedPageBreak/>
        <w:t>Приложению № 3 к настоящему Положению;</w:t>
      </w:r>
      <w:r w:rsidRPr="00F31892">
        <w:rPr>
          <w:spacing w:val="-8"/>
          <w:sz w:val="24"/>
          <w:szCs w:val="24"/>
        </w:rPr>
        <w:t xml:space="preserve"> </w:t>
      </w:r>
      <w:r w:rsidRPr="00F31892">
        <w:rPr>
          <w:sz w:val="24"/>
          <w:szCs w:val="24"/>
        </w:rPr>
        <w:t>определяет</w:t>
      </w:r>
      <w:r w:rsidRPr="00F31892">
        <w:rPr>
          <w:spacing w:val="-3"/>
          <w:sz w:val="24"/>
          <w:szCs w:val="24"/>
        </w:rPr>
        <w:t xml:space="preserve"> </w:t>
      </w:r>
      <w:r w:rsidRPr="00F31892">
        <w:rPr>
          <w:sz w:val="24"/>
          <w:szCs w:val="24"/>
        </w:rPr>
        <w:t>суммарные</w:t>
      </w:r>
      <w:r w:rsidRPr="00F31892">
        <w:rPr>
          <w:spacing w:val="-4"/>
          <w:sz w:val="24"/>
          <w:szCs w:val="24"/>
        </w:rPr>
        <w:t xml:space="preserve"> </w:t>
      </w:r>
      <w:r w:rsidRPr="00F31892">
        <w:rPr>
          <w:sz w:val="24"/>
          <w:szCs w:val="24"/>
        </w:rPr>
        <w:t>баллы</w:t>
      </w:r>
      <w:r w:rsidRPr="00F31892">
        <w:rPr>
          <w:spacing w:val="-1"/>
          <w:sz w:val="24"/>
          <w:szCs w:val="24"/>
        </w:rPr>
        <w:t xml:space="preserve"> </w:t>
      </w:r>
      <w:r w:rsidRPr="00F31892">
        <w:rPr>
          <w:sz w:val="24"/>
          <w:szCs w:val="24"/>
        </w:rPr>
        <w:t>каждого участника муниципального этапа</w:t>
      </w:r>
      <w:r w:rsidRPr="00F31892">
        <w:rPr>
          <w:spacing w:val="-4"/>
          <w:sz w:val="24"/>
          <w:szCs w:val="24"/>
        </w:rPr>
        <w:t xml:space="preserve"> </w:t>
      </w:r>
      <w:r w:rsidRPr="00F31892">
        <w:rPr>
          <w:sz w:val="24"/>
          <w:szCs w:val="24"/>
        </w:rPr>
        <w:t>Конкурса по</w:t>
      </w:r>
      <w:r w:rsidRPr="00F31892">
        <w:rPr>
          <w:spacing w:val="-1"/>
          <w:sz w:val="24"/>
          <w:szCs w:val="24"/>
        </w:rPr>
        <w:t xml:space="preserve"> </w:t>
      </w:r>
      <w:r w:rsidRPr="00F31892">
        <w:rPr>
          <w:sz w:val="24"/>
          <w:szCs w:val="24"/>
        </w:rPr>
        <w:t>результатам</w:t>
      </w:r>
      <w:r w:rsidRPr="00F31892">
        <w:rPr>
          <w:spacing w:val="-1"/>
          <w:sz w:val="24"/>
          <w:szCs w:val="24"/>
        </w:rPr>
        <w:t xml:space="preserve"> </w:t>
      </w:r>
      <w:r w:rsidRPr="00F31892">
        <w:rPr>
          <w:sz w:val="24"/>
          <w:szCs w:val="24"/>
        </w:rPr>
        <w:t>оценки</w:t>
      </w:r>
      <w:r w:rsidRPr="00F31892">
        <w:rPr>
          <w:spacing w:val="-1"/>
          <w:sz w:val="24"/>
          <w:szCs w:val="24"/>
        </w:rPr>
        <w:t xml:space="preserve"> </w:t>
      </w:r>
      <w:r w:rsidRPr="00F31892">
        <w:rPr>
          <w:sz w:val="24"/>
          <w:szCs w:val="24"/>
        </w:rPr>
        <w:t>конкурсных</w:t>
      </w:r>
      <w:r w:rsidRPr="00F31892">
        <w:rPr>
          <w:spacing w:val="-6"/>
          <w:sz w:val="24"/>
          <w:szCs w:val="24"/>
        </w:rPr>
        <w:t xml:space="preserve"> </w:t>
      </w:r>
      <w:r w:rsidRPr="00F31892">
        <w:rPr>
          <w:sz w:val="24"/>
          <w:szCs w:val="24"/>
        </w:rPr>
        <w:t>материалов</w:t>
      </w:r>
      <w:r w:rsidRPr="00F31892">
        <w:rPr>
          <w:spacing w:val="-4"/>
          <w:sz w:val="24"/>
          <w:szCs w:val="24"/>
        </w:rPr>
        <w:t xml:space="preserve"> </w:t>
      </w:r>
      <w:r w:rsidRPr="00F31892">
        <w:rPr>
          <w:sz w:val="24"/>
          <w:szCs w:val="24"/>
        </w:rPr>
        <w:t>по номинациям;</w:t>
      </w:r>
      <w:r w:rsidRPr="00F31892">
        <w:rPr>
          <w:spacing w:val="-6"/>
          <w:sz w:val="24"/>
          <w:szCs w:val="24"/>
        </w:rPr>
        <w:t xml:space="preserve"> </w:t>
      </w:r>
      <w:r w:rsidRPr="00F31892">
        <w:rPr>
          <w:sz w:val="24"/>
          <w:szCs w:val="24"/>
        </w:rPr>
        <w:t>осуществляет</w:t>
      </w:r>
      <w:r w:rsidRPr="00F31892">
        <w:rPr>
          <w:spacing w:val="-1"/>
          <w:sz w:val="24"/>
          <w:szCs w:val="24"/>
        </w:rPr>
        <w:t xml:space="preserve"> </w:t>
      </w:r>
      <w:r w:rsidRPr="00F31892">
        <w:rPr>
          <w:sz w:val="24"/>
          <w:szCs w:val="24"/>
        </w:rPr>
        <w:t>дополнительную оценку конкурсных материалов участников Конкурса, набравших равное количество баллов в соответствующих номинациях; определяет победителей и призеров муниципального этапа Конкурса в каждой номинации.</w:t>
      </w:r>
    </w:p>
    <w:p w:rsidR="00897AA9" w:rsidRDefault="00372E27" w:rsidP="008E77D7">
      <w:pPr>
        <w:pStyle w:val="a5"/>
        <w:numPr>
          <w:ilvl w:val="1"/>
          <w:numId w:val="5"/>
        </w:numPr>
        <w:tabs>
          <w:tab w:val="left" w:pos="1276"/>
          <w:tab w:val="left" w:pos="1398"/>
        </w:tabs>
        <w:spacing w:before="1"/>
        <w:ind w:left="0" w:right="153" w:firstLine="709"/>
        <w:jc w:val="both"/>
        <w:rPr>
          <w:sz w:val="24"/>
        </w:rPr>
      </w:pPr>
      <w:r>
        <w:rPr>
          <w:sz w:val="24"/>
        </w:rPr>
        <w:t xml:space="preserve">Участие в муниципальном этапе Конкурса означает согласие участников на последующее использование в целях продвижения и популяризации Конкурса любых аудио, фото и видео записей в конкурсных материалах, поступивших на муниципальный этап Конкурса, следующими способами: воспроизведение, распространение, доведение до всеобщего сведения, публичный показ, использование в презентационных и информационных материалах организаторов муниципального этапа Конкурса, с указанием информации об авторах (исполнителях) или без, если указание авторов (исполнителях) не представляется </w:t>
      </w:r>
      <w:r>
        <w:rPr>
          <w:spacing w:val="-2"/>
          <w:sz w:val="24"/>
        </w:rPr>
        <w:t>возможным.</w:t>
      </w:r>
    </w:p>
    <w:p w:rsidR="00897AA9" w:rsidRDefault="00372E27" w:rsidP="008E77D7">
      <w:pPr>
        <w:pStyle w:val="a5"/>
        <w:numPr>
          <w:ilvl w:val="1"/>
          <w:numId w:val="5"/>
        </w:numPr>
        <w:tabs>
          <w:tab w:val="left" w:pos="1276"/>
          <w:tab w:val="left" w:pos="1359"/>
        </w:tabs>
        <w:ind w:left="0" w:right="156" w:firstLine="709"/>
        <w:jc w:val="both"/>
        <w:rPr>
          <w:sz w:val="24"/>
        </w:rPr>
      </w:pPr>
      <w:r>
        <w:rPr>
          <w:sz w:val="24"/>
        </w:rPr>
        <w:t>Подача заявки на участие в муниципальном этапе Конкурса означает согласие участника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 в целях организации и обеспечения его участия в Конкурсе, а также некоммерческой популяризации Конкурса и его отдельных мероприятий.</w:t>
      </w:r>
    </w:p>
    <w:p w:rsidR="00897AA9" w:rsidRDefault="00372E27" w:rsidP="008E77D7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before="1" w:line="242" w:lineRule="auto"/>
        <w:ind w:left="0" w:right="228" w:firstLine="7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7113905</wp:posOffset>
                </wp:positionH>
                <wp:positionV relativeFrom="paragraph">
                  <wp:posOffset>140087</wp:posOffset>
                </wp:positionV>
                <wp:extent cx="952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D5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1FC56" id="Graphic 3" o:spid="_x0000_s1026" style="position:absolute;margin-left:560.15pt;margin-top:11.05pt;width:.7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" path="m,l9524,e" filled="f" strokecolor="#d5d5d5" strokeweight=".26456mm">
                <v:path arrowok="t"/>
                <w10:wrap anchorx="page"/>
              </v:shape>
            </w:pict>
          </mc:Fallback>
        </mc:AlternateContent>
      </w:r>
      <w:r>
        <w:t>Участники</w:t>
      </w:r>
      <w:r w:rsidRPr="00903C7C">
        <w:rPr>
          <w:spacing w:val="42"/>
        </w:rPr>
        <w:t xml:space="preserve"> </w:t>
      </w:r>
      <w:r>
        <w:t>несут</w:t>
      </w:r>
      <w:r w:rsidRPr="00903C7C">
        <w:rPr>
          <w:spacing w:val="40"/>
        </w:rPr>
        <w:t xml:space="preserve"> </w:t>
      </w:r>
      <w:r>
        <w:t>ответственность</w:t>
      </w:r>
      <w:r w:rsidRPr="00903C7C">
        <w:rPr>
          <w:spacing w:val="42"/>
        </w:rPr>
        <w:t xml:space="preserve"> </w:t>
      </w:r>
      <w:r>
        <w:t>за</w:t>
      </w:r>
      <w:r w:rsidRPr="00903C7C">
        <w:rPr>
          <w:spacing w:val="40"/>
        </w:rPr>
        <w:t xml:space="preserve"> </w:t>
      </w:r>
      <w:r>
        <w:t>неправомерное</w:t>
      </w:r>
      <w:r w:rsidRPr="00903C7C">
        <w:rPr>
          <w:spacing w:val="40"/>
        </w:rPr>
        <w:t xml:space="preserve"> </w:t>
      </w:r>
      <w:r>
        <w:t>использование</w:t>
      </w:r>
      <w:r w:rsidRPr="00903C7C">
        <w:rPr>
          <w:spacing w:val="41"/>
        </w:rPr>
        <w:t xml:space="preserve"> </w:t>
      </w:r>
      <w:r w:rsidRPr="00903C7C">
        <w:rPr>
          <w:spacing w:val="-5"/>
        </w:rPr>
        <w:t>ими</w:t>
      </w:r>
      <w:r w:rsidR="00903C7C" w:rsidRPr="00804D38">
        <w:rPr>
          <w:spacing w:val="-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48718643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492329</wp:posOffset>
                </wp:positionV>
                <wp:extent cx="95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038C" id="Graphic 4" o:spid="_x0000_s1026" style="position:absolute;margin-left:319pt;margin-top:38.75pt;width:.75pt;height:.1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" path="m,l9524,e" filled="f" strokecolor="#d8d8d8" strokeweight=".26456mm">
                <v:path arrowok="t"/>
                <w10:wrap anchorx="page"/>
              </v:shape>
            </w:pict>
          </mc:Fallback>
        </mc:AlternateContent>
      </w:r>
      <w:r w:rsidRPr="00903C7C">
        <w:rPr>
          <w:position w:val="1"/>
        </w:rPr>
        <w:t xml:space="preserve">результатов творческой и (или) интеллектуальной деятельности третьих лиц, </w:t>
      </w:r>
      <w:r>
        <w:rPr>
          <w:noProof/>
          <w:spacing w:val="28"/>
        </w:rPr>
        <w:drawing>
          <wp:inline distT="0" distB="0" distL="0" distR="0">
            <wp:extent cx="9524" cy="952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C7C">
        <w:rPr>
          <w:position w:val="1"/>
        </w:rPr>
        <w:t xml:space="preserve">а также при </w:t>
      </w:r>
      <w:r>
        <w:t>совершении участниками Конкурса иных действий, которые нарушают законодательство Российской Федерации в</w:t>
      </w:r>
      <w:r w:rsidRPr="00903C7C">
        <w:rPr>
          <w:spacing w:val="-1"/>
        </w:rPr>
        <w:t xml:space="preserve"> </w:t>
      </w:r>
      <w:r>
        <w:t>области защиты прав</w:t>
      </w:r>
      <w:r w:rsidRPr="00903C7C">
        <w:rPr>
          <w:spacing w:val="40"/>
        </w:rPr>
        <w:t xml:space="preserve"> </w:t>
      </w:r>
      <w:r>
        <w:t>на результаты интеллектуальной деятельности и средства индивидуализации.</w:t>
      </w:r>
    </w:p>
    <w:p w:rsidR="00D4414E" w:rsidRDefault="00D4414E" w:rsidP="008E77D7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before="1" w:line="242" w:lineRule="auto"/>
        <w:ind w:left="0" w:right="228" w:firstLine="709"/>
        <w:jc w:val="both"/>
      </w:pPr>
      <w:r>
        <w:t>Номинация конкурса признается несостоявшейся при наличии менее 5 заявок в каждой номинации.</w:t>
      </w:r>
    </w:p>
    <w:p w:rsidR="00897AA9" w:rsidRDefault="00372E27" w:rsidP="00CB5D33">
      <w:pPr>
        <w:pStyle w:val="3"/>
        <w:numPr>
          <w:ilvl w:val="0"/>
          <w:numId w:val="10"/>
        </w:numPr>
        <w:tabs>
          <w:tab w:val="left" w:pos="3978"/>
        </w:tabs>
        <w:spacing w:before="274" w:line="272" w:lineRule="exact"/>
        <w:ind w:left="426" w:hanging="567"/>
        <w:jc w:val="center"/>
      </w:pPr>
      <w:bookmarkStart w:id="0" w:name="4._Подведение_итогов_Конкурса"/>
      <w:bookmarkEnd w:id="0"/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Конкурса</w:t>
      </w:r>
    </w:p>
    <w:p w:rsidR="00897AA9" w:rsidRPr="00F31892" w:rsidRDefault="00372E27" w:rsidP="00804D38">
      <w:pPr>
        <w:pStyle w:val="a5"/>
        <w:numPr>
          <w:ilvl w:val="1"/>
          <w:numId w:val="2"/>
        </w:numPr>
        <w:tabs>
          <w:tab w:val="left" w:pos="1134"/>
        </w:tabs>
        <w:ind w:left="0" w:right="149" w:firstLine="709"/>
        <w:rPr>
          <w:sz w:val="24"/>
          <w:szCs w:val="24"/>
        </w:rPr>
      </w:pPr>
      <w:r w:rsidRPr="00F31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186944" behindDoc="1" locked="0" layoutInCell="1" allowOverlap="1">
                <wp:simplePos x="0" y="0"/>
                <wp:positionH relativeFrom="page">
                  <wp:posOffset>2883661</wp:posOffset>
                </wp:positionH>
                <wp:positionV relativeFrom="paragraph">
                  <wp:posOffset>664075</wp:posOffset>
                </wp:positionV>
                <wp:extent cx="952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DCDC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5251C" id="Graphic 6" o:spid="_x0000_s1026" style="position:absolute;margin-left:227.05pt;margin-top:52.3pt;width:.75pt;height:.1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" path="m,l9524,e" filled="f" strokecolor="#dcdcdc" strokeweight=".26456mm">
                <v:path arrowok="t"/>
                <w10:wrap anchorx="page"/>
              </v:shape>
            </w:pict>
          </mc:Fallback>
        </mc:AlternateContent>
      </w:r>
      <w:r w:rsidRPr="00F31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1014544</wp:posOffset>
                </wp:positionV>
                <wp:extent cx="95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5304" id="Graphic 7" o:spid="_x0000_s1026" style="position:absolute;margin-left:394.45pt;margin-top:79.9pt;width:.7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" path="m,l9524,e" filled="f" strokecolor="#d9d9d9" strokeweight=".26456mm">
                <v:path arrowok="t"/>
                <w10:wrap anchorx="page"/>
              </v:shape>
            </w:pict>
          </mc:Fallback>
        </mc:AlternateContent>
      </w:r>
      <w:r w:rsidRPr="00F31892">
        <w:rPr>
          <w:sz w:val="24"/>
          <w:szCs w:val="24"/>
        </w:rPr>
        <w:t>По итогам анализа и оценки жюри материалов, принятых на муниципальный этап Конкурса, определяются победители и призеры Конкурса в каждой номинации. Для</w:t>
      </w:r>
      <w:r w:rsidRPr="00F31892">
        <w:rPr>
          <w:spacing w:val="40"/>
          <w:sz w:val="24"/>
          <w:szCs w:val="24"/>
        </w:rPr>
        <w:t xml:space="preserve"> </w:t>
      </w:r>
      <w:r w:rsidRPr="00F31892">
        <w:rPr>
          <w:sz w:val="24"/>
          <w:szCs w:val="24"/>
        </w:rPr>
        <w:t>подведения итогов Конкурса составляются рейтинговые списки участников по каждой номинации в соответствии</w:t>
      </w:r>
      <w:r w:rsidRPr="00F31892">
        <w:rPr>
          <w:spacing w:val="40"/>
          <w:sz w:val="24"/>
          <w:szCs w:val="24"/>
        </w:rPr>
        <w:t xml:space="preserve"> </w:t>
      </w:r>
      <w:r w:rsidRPr="00F31892">
        <w:rPr>
          <w:sz w:val="24"/>
          <w:szCs w:val="24"/>
        </w:rPr>
        <w:t>с результатами оценки конкурсных материалов. Участникам, набравшим наибольшее количество баллов в номинациях, присваивается звание победитель (1 место), следующим в рейтинге – звание призер (II и III место).</w:t>
      </w:r>
    </w:p>
    <w:p w:rsidR="00897AA9" w:rsidRPr="00F31892" w:rsidRDefault="00372E27" w:rsidP="00804D38">
      <w:pPr>
        <w:pStyle w:val="a5"/>
        <w:numPr>
          <w:ilvl w:val="1"/>
          <w:numId w:val="2"/>
        </w:numPr>
        <w:tabs>
          <w:tab w:val="left" w:pos="1134"/>
          <w:tab w:val="left" w:pos="1288"/>
        </w:tabs>
        <w:ind w:left="0" w:firstLine="709"/>
        <w:rPr>
          <w:sz w:val="24"/>
          <w:szCs w:val="24"/>
        </w:rPr>
      </w:pPr>
      <w:r w:rsidRPr="00F31892">
        <w:rPr>
          <w:sz w:val="24"/>
          <w:szCs w:val="24"/>
        </w:rPr>
        <w:t>Итоги</w:t>
      </w:r>
      <w:r w:rsidRPr="00F31892">
        <w:rPr>
          <w:spacing w:val="-10"/>
          <w:sz w:val="24"/>
          <w:szCs w:val="24"/>
        </w:rPr>
        <w:t xml:space="preserve"> </w:t>
      </w:r>
      <w:r w:rsidRPr="00F31892">
        <w:rPr>
          <w:sz w:val="24"/>
          <w:szCs w:val="24"/>
        </w:rPr>
        <w:t>Конкурса</w:t>
      </w:r>
      <w:r w:rsidRPr="00F31892">
        <w:rPr>
          <w:spacing w:val="-4"/>
          <w:sz w:val="24"/>
          <w:szCs w:val="24"/>
        </w:rPr>
        <w:t xml:space="preserve"> </w:t>
      </w:r>
      <w:r w:rsidRPr="00F31892">
        <w:rPr>
          <w:sz w:val="24"/>
          <w:szCs w:val="24"/>
        </w:rPr>
        <w:t>оформляются</w:t>
      </w:r>
      <w:r w:rsidRPr="00F31892">
        <w:rPr>
          <w:spacing w:val="-5"/>
          <w:sz w:val="24"/>
          <w:szCs w:val="24"/>
        </w:rPr>
        <w:t xml:space="preserve"> </w:t>
      </w:r>
      <w:r w:rsidRPr="00F31892">
        <w:rPr>
          <w:sz w:val="24"/>
          <w:szCs w:val="24"/>
        </w:rPr>
        <w:t>протоколом</w:t>
      </w:r>
      <w:r w:rsidRPr="00F31892">
        <w:rPr>
          <w:spacing w:val="-11"/>
          <w:sz w:val="24"/>
          <w:szCs w:val="24"/>
        </w:rPr>
        <w:t xml:space="preserve"> </w:t>
      </w:r>
      <w:r w:rsidRPr="00F31892">
        <w:rPr>
          <w:sz w:val="24"/>
          <w:szCs w:val="24"/>
        </w:rPr>
        <w:t>и</w:t>
      </w:r>
      <w:r w:rsidRPr="00F31892">
        <w:rPr>
          <w:spacing w:val="-3"/>
          <w:sz w:val="24"/>
          <w:szCs w:val="24"/>
        </w:rPr>
        <w:t xml:space="preserve"> </w:t>
      </w:r>
      <w:r w:rsidRPr="00F31892">
        <w:rPr>
          <w:sz w:val="24"/>
          <w:szCs w:val="24"/>
        </w:rPr>
        <w:t>утверждаются</w:t>
      </w:r>
      <w:r w:rsidRPr="00F31892">
        <w:rPr>
          <w:spacing w:val="-4"/>
          <w:sz w:val="24"/>
          <w:szCs w:val="24"/>
        </w:rPr>
        <w:t xml:space="preserve"> </w:t>
      </w:r>
      <w:r w:rsidR="00804D38" w:rsidRPr="00F31892">
        <w:rPr>
          <w:spacing w:val="-2"/>
          <w:sz w:val="24"/>
          <w:szCs w:val="24"/>
        </w:rPr>
        <w:t>распоряжением</w:t>
      </w:r>
      <w:r w:rsidR="001C5D36">
        <w:rPr>
          <w:spacing w:val="-2"/>
          <w:sz w:val="24"/>
          <w:szCs w:val="24"/>
        </w:rPr>
        <w:t xml:space="preserve"> </w:t>
      </w:r>
      <w:r w:rsidR="001C5D36">
        <w:rPr>
          <w:spacing w:val="-2"/>
          <w:sz w:val="24"/>
          <w:szCs w:val="24"/>
        </w:rPr>
        <w:t>управления образования Администрации Ярославского муниципального района</w:t>
      </w:r>
      <w:r w:rsidRPr="00F31892">
        <w:rPr>
          <w:spacing w:val="-2"/>
          <w:sz w:val="24"/>
          <w:szCs w:val="24"/>
        </w:rPr>
        <w:t>.</w:t>
      </w:r>
    </w:p>
    <w:p w:rsidR="001C5D36" w:rsidRPr="00F31892" w:rsidRDefault="001C5D36" w:rsidP="001C5D36">
      <w:pPr>
        <w:pStyle w:val="a5"/>
        <w:numPr>
          <w:ilvl w:val="1"/>
          <w:numId w:val="2"/>
        </w:numPr>
        <w:tabs>
          <w:tab w:val="left" w:pos="1134"/>
          <w:tab w:val="left" w:pos="1231"/>
        </w:tabs>
        <w:spacing w:before="3" w:line="275" w:lineRule="exact"/>
        <w:ind w:left="0" w:firstLine="709"/>
        <w:rPr>
          <w:sz w:val="24"/>
          <w:szCs w:val="24"/>
        </w:rPr>
      </w:pPr>
      <w:r w:rsidRPr="00F31892">
        <w:rPr>
          <w:sz w:val="24"/>
          <w:szCs w:val="24"/>
        </w:rPr>
        <w:t>Победители и призеры конкурса</w:t>
      </w:r>
      <w:r w:rsidRPr="00F31892">
        <w:rPr>
          <w:spacing w:val="-7"/>
          <w:sz w:val="24"/>
          <w:szCs w:val="24"/>
        </w:rPr>
        <w:t xml:space="preserve"> </w:t>
      </w:r>
      <w:r w:rsidRPr="00F31892">
        <w:rPr>
          <w:sz w:val="24"/>
          <w:szCs w:val="24"/>
        </w:rPr>
        <w:t>награждаются</w:t>
      </w:r>
      <w:r w:rsidRPr="00F31892">
        <w:rPr>
          <w:spacing w:val="-7"/>
          <w:sz w:val="24"/>
          <w:szCs w:val="24"/>
        </w:rPr>
        <w:t xml:space="preserve"> </w:t>
      </w:r>
      <w:r w:rsidRPr="00F31892">
        <w:rPr>
          <w:spacing w:val="-2"/>
          <w:sz w:val="24"/>
          <w:szCs w:val="24"/>
        </w:rPr>
        <w:t>грамотами</w:t>
      </w:r>
      <w:r>
        <w:rPr>
          <w:spacing w:val="-2"/>
          <w:sz w:val="24"/>
          <w:szCs w:val="24"/>
        </w:rPr>
        <w:t xml:space="preserve"> управления образования Администрации Ярославского муниципального района</w:t>
      </w:r>
      <w:r w:rsidRPr="00F31892">
        <w:rPr>
          <w:spacing w:val="-2"/>
          <w:sz w:val="24"/>
          <w:szCs w:val="24"/>
        </w:rPr>
        <w:t>.</w:t>
      </w:r>
    </w:p>
    <w:p w:rsidR="00897AA9" w:rsidRPr="00F31892" w:rsidRDefault="00372E27" w:rsidP="00804D38">
      <w:pPr>
        <w:pStyle w:val="a5"/>
        <w:numPr>
          <w:ilvl w:val="1"/>
          <w:numId w:val="2"/>
        </w:numPr>
        <w:tabs>
          <w:tab w:val="left" w:pos="1134"/>
          <w:tab w:val="left" w:pos="1380"/>
        </w:tabs>
        <w:spacing w:before="66"/>
        <w:ind w:left="0" w:firstLine="709"/>
        <w:rPr>
          <w:sz w:val="24"/>
          <w:szCs w:val="24"/>
        </w:rPr>
      </w:pPr>
      <w:r w:rsidRPr="00F31892">
        <w:rPr>
          <w:sz w:val="24"/>
          <w:szCs w:val="24"/>
        </w:rPr>
        <w:t>Победитель</w:t>
      </w:r>
      <w:r w:rsidRPr="00F31892">
        <w:rPr>
          <w:spacing w:val="52"/>
          <w:w w:val="150"/>
          <w:sz w:val="24"/>
          <w:szCs w:val="24"/>
        </w:rPr>
        <w:t xml:space="preserve"> </w:t>
      </w:r>
      <w:r w:rsidRPr="00F31892">
        <w:rPr>
          <w:sz w:val="24"/>
          <w:szCs w:val="24"/>
        </w:rPr>
        <w:t>получает</w:t>
      </w:r>
      <w:r w:rsidRPr="00F31892">
        <w:rPr>
          <w:spacing w:val="54"/>
          <w:w w:val="150"/>
          <w:sz w:val="24"/>
          <w:szCs w:val="24"/>
        </w:rPr>
        <w:t xml:space="preserve"> </w:t>
      </w:r>
      <w:r w:rsidRPr="00F31892">
        <w:rPr>
          <w:sz w:val="24"/>
          <w:szCs w:val="24"/>
        </w:rPr>
        <w:t>право</w:t>
      </w:r>
      <w:r w:rsidRPr="00F31892">
        <w:rPr>
          <w:spacing w:val="54"/>
          <w:w w:val="150"/>
          <w:sz w:val="24"/>
          <w:szCs w:val="24"/>
        </w:rPr>
        <w:t xml:space="preserve"> </w:t>
      </w:r>
      <w:r w:rsidRPr="00F31892">
        <w:rPr>
          <w:sz w:val="24"/>
          <w:szCs w:val="24"/>
        </w:rPr>
        <w:t>представлять</w:t>
      </w:r>
      <w:r w:rsidRPr="00F31892">
        <w:rPr>
          <w:spacing w:val="54"/>
          <w:w w:val="150"/>
          <w:sz w:val="24"/>
          <w:szCs w:val="24"/>
        </w:rPr>
        <w:t xml:space="preserve"> </w:t>
      </w:r>
      <w:r w:rsidR="00804D38" w:rsidRPr="00F31892">
        <w:rPr>
          <w:sz w:val="24"/>
          <w:szCs w:val="24"/>
        </w:rPr>
        <w:t>Ярославский муниципальный район на</w:t>
      </w:r>
      <w:r w:rsidRPr="00F31892">
        <w:rPr>
          <w:spacing w:val="56"/>
          <w:w w:val="150"/>
          <w:sz w:val="24"/>
          <w:szCs w:val="24"/>
        </w:rPr>
        <w:t xml:space="preserve"> </w:t>
      </w:r>
      <w:r w:rsidRPr="00F31892">
        <w:rPr>
          <w:sz w:val="24"/>
          <w:szCs w:val="24"/>
        </w:rPr>
        <w:t>региональном</w:t>
      </w:r>
      <w:r w:rsidRPr="00F31892">
        <w:rPr>
          <w:spacing w:val="-2"/>
          <w:sz w:val="24"/>
          <w:szCs w:val="24"/>
        </w:rPr>
        <w:t xml:space="preserve"> этапе.</w:t>
      </w:r>
    </w:p>
    <w:p w:rsidR="00897AA9" w:rsidRPr="00F31892" w:rsidRDefault="00372E27" w:rsidP="00804D38">
      <w:pPr>
        <w:pStyle w:val="a5"/>
        <w:numPr>
          <w:ilvl w:val="1"/>
          <w:numId w:val="2"/>
        </w:numPr>
        <w:tabs>
          <w:tab w:val="left" w:pos="1134"/>
          <w:tab w:val="left" w:pos="1289"/>
        </w:tabs>
        <w:spacing w:line="275" w:lineRule="exact"/>
        <w:ind w:left="0" w:firstLine="709"/>
        <w:rPr>
          <w:sz w:val="24"/>
          <w:szCs w:val="24"/>
        </w:rPr>
      </w:pPr>
      <w:r w:rsidRPr="00F31892">
        <w:rPr>
          <w:sz w:val="24"/>
          <w:szCs w:val="24"/>
        </w:rPr>
        <w:t>По</w:t>
      </w:r>
      <w:r w:rsidRPr="00F31892">
        <w:rPr>
          <w:spacing w:val="-7"/>
          <w:sz w:val="24"/>
          <w:szCs w:val="24"/>
        </w:rPr>
        <w:t xml:space="preserve"> </w:t>
      </w:r>
      <w:r w:rsidRPr="00F31892">
        <w:rPr>
          <w:sz w:val="24"/>
          <w:szCs w:val="24"/>
        </w:rPr>
        <w:t>результатам</w:t>
      </w:r>
      <w:r w:rsidRPr="00F31892">
        <w:rPr>
          <w:spacing w:val="-2"/>
          <w:sz w:val="24"/>
          <w:szCs w:val="24"/>
        </w:rPr>
        <w:t xml:space="preserve"> </w:t>
      </w:r>
      <w:r w:rsidRPr="00F31892">
        <w:rPr>
          <w:sz w:val="24"/>
          <w:szCs w:val="24"/>
        </w:rPr>
        <w:t>проведения</w:t>
      </w:r>
      <w:r w:rsidRPr="00F31892">
        <w:rPr>
          <w:spacing w:val="-3"/>
          <w:sz w:val="24"/>
          <w:szCs w:val="24"/>
        </w:rPr>
        <w:t xml:space="preserve"> </w:t>
      </w:r>
      <w:r w:rsidRPr="00F31892">
        <w:rPr>
          <w:sz w:val="24"/>
          <w:szCs w:val="24"/>
        </w:rPr>
        <w:t>конкурса</w:t>
      </w:r>
      <w:r w:rsidRPr="00F31892">
        <w:rPr>
          <w:spacing w:val="-4"/>
          <w:sz w:val="24"/>
          <w:szCs w:val="24"/>
        </w:rPr>
        <w:t xml:space="preserve"> </w:t>
      </w:r>
      <w:r w:rsidRPr="00F31892">
        <w:rPr>
          <w:sz w:val="24"/>
          <w:szCs w:val="24"/>
        </w:rPr>
        <w:t>апелляция</w:t>
      </w:r>
      <w:r w:rsidRPr="00F31892">
        <w:rPr>
          <w:spacing w:val="-3"/>
          <w:sz w:val="24"/>
          <w:szCs w:val="24"/>
        </w:rPr>
        <w:t xml:space="preserve"> </w:t>
      </w:r>
      <w:r w:rsidRPr="00F31892">
        <w:rPr>
          <w:sz w:val="24"/>
          <w:szCs w:val="24"/>
        </w:rPr>
        <w:t>не</w:t>
      </w:r>
      <w:r w:rsidRPr="00F31892">
        <w:rPr>
          <w:spacing w:val="-8"/>
          <w:sz w:val="24"/>
          <w:szCs w:val="24"/>
        </w:rPr>
        <w:t xml:space="preserve"> </w:t>
      </w:r>
      <w:r w:rsidRPr="00F31892">
        <w:rPr>
          <w:spacing w:val="-2"/>
          <w:sz w:val="24"/>
          <w:szCs w:val="24"/>
        </w:rPr>
        <w:t>предусмотрена.</w:t>
      </w:r>
    </w:p>
    <w:p w:rsidR="00897AA9" w:rsidRDefault="00897AA9">
      <w:pPr>
        <w:spacing w:line="275" w:lineRule="exact"/>
        <w:rPr>
          <w:sz w:val="24"/>
        </w:rPr>
        <w:sectPr w:rsidR="00897AA9">
          <w:pgSz w:w="11910" w:h="16840"/>
          <w:pgMar w:top="1040" w:right="440" w:bottom="280" w:left="1260" w:header="720" w:footer="720" w:gutter="0"/>
          <w:cols w:space="720"/>
        </w:sectPr>
      </w:pPr>
    </w:p>
    <w:p w:rsidR="00897AA9" w:rsidRDefault="00372E27">
      <w:pPr>
        <w:pStyle w:val="a3"/>
        <w:spacing w:before="64" w:line="242" w:lineRule="auto"/>
        <w:ind w:left="9874" w:right="341" w:hanging="10"/>
      </w:pPr>
      <w:r>
        <w:lastRenderedPageBreak/>
        <w:t>Приложение № 1 к Положению о муниципальном</w:t>
      </w:r>
      <w:r>
        <w:rPr>
          <w:spacing w:val="-14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Всероссийского</w:t>
      </w:r>
      <w:r>
        <w:rPr>
          <w:spacing w:val="-12"/>
        </w:rPr>
        <w:t xml:space="preserve"> </w:t>
      </w:r>
      <w:r>
        <w:t>конкурса</w:t>
      </w:r>
    </w:p>
    <w:p w:rsidR="00897AA9" w:rsidRDefault="00372E27">
      <w:pPr>
        <w:pStyle w:val="a3"/>
        <w:spacing w:line="271" w:lineRule="exact"/>
        <w:ind w:left="9864"/>
      </w:pPr>
      <w:r>
        <w:t>«Ученик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>»</w:t>
      </w:r>
    </w:p>
    <w:p w:rsidR="00897AA9" w:rsidRDefault="00897AA9">
      <w:pPr>
        <w:pStyle w:val="a3"/>
        <w:spacing w:before="54"/>
        <w:ind w:left="0"/>
      </w:pPr>
    </w:p>
    <w:p w:rsidR="00897AA9" w:rsidRDefault="00372E27">
      <w:pPr>
        <w:pStyle w:val="2"/>
        <w:ind w:left="4" w:right="222"/>
      </w:pPr>
      <w:r>
        <w:rPr>
          <w:spacing w:val="-2"/>
        </w:rPr>
        <w:t>Заявка</w:t>
      </w:r>
    </w:p>
    <w:p w:rsidR="00897AA9" w:rsidRDefault="00372E27">
      <w:pPr>
        <w:ind w:right="22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Всероссийского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>»</w:t>
      </w:r>
    </w:p>
    <w:p w:rsidR="00897AA9" w:rsidRDefault="00897AA9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589"/>
        <w:gridCol w:w="1392"/>
        <w:gridCol w:w="816"/>
        <w:gridCol w:w="1940"/>
        <w:gridCol w:w="1747"/>
        <w:gridCol w:w="1295"/>
        <w:gridCol w:w="1574"/>
        <w:gridCol w:w="1953"/>
        <w:gridCol w:w="1934"/>
      </w:tblGrid>
      <w:tr w:rsidR="00897AA9">
        <w:trPr>
          <w:trHeight w:val="508"/>
        </w:trPr>
        <w:tc>
          <w:tcPr>
            <w:tcW w:w="782" w:type="dxa"/>
            <w:vMerge w:val="restart"/>
          </w:tcPr>
          <w:p w:rsidR="00897AA9" w:rsidRDefault="00372E2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589" w:type="dxa"/>
            <w:vMerge w:val="restart"/>
          </w:tcPr>
          <w:p w:rsidR="00897AA9" w:rsidRDefault="00372E2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897AA9" w:rsidRDefault="00372E27">
            <w:pPr>
              <w:pStyle w:val="TableParagraph"/>
              <w:spacing w:before="4" w:line="237" w:lineRule="auto"/>
              <w:ind w:left="158" w:right="13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 (полностью)</w:t>
            </w:r>
          </w:p>
        </w:tc>
        <w:tc>
          <w:tcPr>
            <w:tcW w:w="1392" w:type="dxa"/>
            <w:vMerge w:val="restart"/>
          </w:tcPr>
          <w:p w:rsidR="00897AA9" w:rsidRDefault="00372E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Номинация</w:t>
            </w:r>
          </w:p>
        </w:tc>
        <w:tc>
          <w:tcPr>
            <w:tcW w:w="816" w:type="dxa"/>
            <w:vMerge w:val="restart"/>
          </w:tcPr>
          <w:p w:rsidR="00897AA9" w:rsidRDefault="00372E2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40" w:type="dxa"/>
            <w:vMerge w:val="restart"/>
          </w:tcPr>
          <w:p w:rsidR="00897AA9" w:rsidRDefault="00372E27">
            <w:pPr>
              <w:pStyle w:val="TableParagraph"/>
              <w:spacing w:line="242" w:lineRule="auto"/>
              <w:ind w:left="167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Полное название</w:t>
            </w:r>
          </w:p>
          <w:p w:rsidR="00897AA9" w:rsidRDefault="00372E27">
            <w:pPr>
              <w:pStyle w:val="TableParagraph"/>
              <w:spacing w:line="242" w:lineRule="auto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1747" w:type="dxa"/>
            <w:vMerge w:val="restart"/>
          </w:tcPr>
          <w:p w:rsidR="00897AA9" w:rsidRDefault="00372E27">
            <w:pPr>
              <w:pStyle w:val="TableParagraph"/>
              <w:ind w:left="265" w:right="250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рождения (</w:t>
            </w:r>
            <w:proofErr w:type="spellStart"/>
            <w:r>
              <w:rPr>
                <w:spacing w:val="-2"/>
                <w:sz w:val="24"/>
              </w:rPr>
              <w:t>дд.</w:t>
            </w:r>
            <w:proofErr w:type="gramStart"/>
            <w:r>
              <w:rPr>
                <w:spacing w:val="-2"/>
                <w:sz w:val="24"/>
              </w:rPr>
              <w:t>мм.гггг</w:t>
            </w:r>
            <w:proofErr w:type="spellEnd"/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869" w:type="dxa"/>
            <w:gridSpan w:val="2"/>
          </w:tcPr>
          <w:p w:rsidR="00897AA9" w:rsidRDefault="00372E27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телефон,</w:t>
            </w:r>
          </w:p>
        </w:tc>
        <w:tc>
          <w:tcPr>
            <w:tcW w:w="1953" w:type="dxa"/>
            <w:vMerge w:val="restart"/>
          </w:tcPr>
          <w:p w:rsidR="00897AA9" w:rsidRDefault="00372E27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1934" w:type="dxa"/>
            <w:vMerge w:val="restart"/>
          </w:tcPr>
          <w:p w:rsidR="00897AA9" w:rsidRDefault="00372E27">
            <w:pPr>
              <w:pStyle w:val="TableParagraph"/>
              <w:ind w:left="192" w:right="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(полностью) педагога, подготовившего участника/ должность</w:t>
            </w:r>
          </w:p>
        </w:tc>
      </w:tr>
      <w:tr w:rsidR="00897AA9">
        <w:trPr>
          <w:trHeight w:val="758"/>
        </w:trPr>
        <w:tc>
          <w:tcPr>
            <w:tcW w:w="782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897AA9" w:rsidRDefault="00372E27">
            <w:pPr>
              <w:pStyle w:val="TableParagraph"/>
              <w:spacing w:line="244" w:lineRule="exact"/>
              <w:ind w:left="174"/>
            </w:pPr>
            <w:r>
              <w:rPr>
                <w:spacing w:val="-2"/>
              </w:rPr>
              <w:t>участника</w:t>
            </w:r>
          </w:p>
        </w:tc>
        <w:tc>
          <w:tcPr>
            <w:tcW w:w="1574" w:type="dxa"/>
          </w:tcPr>
          <w:p w:rsidR="00897AA9" w:rsidRDefault="00372E27">
            <w:pPr>
              <w:pStyle w:val="TableParagraph"/>
              <w:spacing w:line="242" w:lineRule="auto"/>
              <w:ind w:left="315" w:right="139" w:hanging="164"/>
            </w:pPr>
            <w:r>
              <w:t>Родителя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законного</w:t>
            </w:r>
          </w:p>
          <w:p w:rsidR="00897AA9" w:rsidRDefault="00372E27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представителя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97AA9" w:rsidRDefault="00897AA9">
            <w:pPr>
              <w:rPr>
                <w:sz w:val="2"/>
                <w:szCs w:val="2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782" w:type="dxa"/>
          </w:tcPr>
          <w:p w:rsidR="00897AA9" w:rsidRDefault="00372E27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589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</w:tbl>
    <w:p w:rsidR="00897AA9" w:rsidRDefault="00897AA9">
      <w:pPr>
        <w:rPr>
          <w:sz w:val="24"/>
        </w:rPr>
        <w:sectPr w:rsidR="00897AA9">
          <w:pgSz w:w="16840" w:h="11910" w:orient="landscape"/>
          <w:pgMar w:top="1340" w:right="680" w:bottom="280" w:left="900" w:header="720" w:footer="720" w:gutter="0"/>
          <w:cols w:space="720"/>
        </w:sectPr>
      </w:pPr>
    </w:p>
    <w:p w:rsidR="00897AA9" w:rsidRDefault="00372E27">
      <w:pPr>
        <w:pStyle w:val="a3"/>
        <w:spacing w:before="66"/>
        <w:ind w:left="6294" w:right="251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 муниципальном этапе Всероссийского конкурса</w:t>
      </w:r>
    </w:p>
    <w:p w:rsidR="00897AA9" w:rsidRDefault="00372E27">
      <w:pPr>
        <w:pStyle w:val="a3"/>
        <w:spacing w:before="3"/>
        <w:ind w:left="6294"/>
      </w:pPr>
      <w:r>
        <w:t>«Ученик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>»</w:t>
      </w:r>
    </w:p>
    <w:p w:rsidR="00897AA9" w:rsidRDefault="00897AA9">
      <w:pPr>
        <w:pStyle w:val="a3"/>
        <w:spacing w:before="5"/>
        <w:ind w:left="0"/>
      </w:pPr>
    </w:p>
    <w:p w:rsidR="00897AA9" w:rsidRDefault="00372E27">
      <w:pPr>
        <w:ind w:right="84"/>
        <w:jc w:val="center"/>
        <w:rPr>
          <w:b/>
          <w:sz w:val="24"/>
        </w:rPr>
      </w:pPr>
      <w:r>
        <w:rPr>
          <w:b/>
          <w:sz w:val="24"/>
          <w:u w:val="single"/>
        </w:rPr>
        <w:t>Информационная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карта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обучающегося</w:t>
      </w:r>
    </w:p>
    <w:p w:rsidR="00897AA9" w:rsidRDefault="00897AA9">
      <w:pPr>
        <w:pStyle w:val="a3"/>
        <w:spacing w:before="4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4"/>
        <w:gridCol w:w="3260"/>
      </w:tblGrid>
      <w:tr w:rsidR="00897AA9">
        <w:trPr>
          <w:trHeight w:val="340"/>
        </w:trPr>
        <w:tc>
          <w:tcPr>
            <w:tcW w:w="10194" w:type="dxa"/>
            <w:gridSpan w:val="2"/>
          </w:tcPr>
          <w:p w:rsidR="00897AA9" w:rsidRDefault="00372E27">
            <w:pPr>
              <w:pStyle w:val="TableParagraph"/>
              <w:spacing w:before="59" w:line="262" w:lineRule="exact"/>
              <w:ind w:left="445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сведения</w:t>
            </w:r>
          </w:p>
        </w:tc>
      </w:tr>
      <w:tr w:rsidR="00897AA9">
        <w:trPr>
          <w:trHeight w:val="393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98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пункт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номинации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93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(день,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4"/>
                <w:sz w:val="24"/>
              </w:rPr>
              <w:t xml:space="preserve"> год)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5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адрес 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квартира)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10194" w:type="dxa"/>
            <w:gridSpan w:val="2"/>
          </w:tcPr>
          <w:p w:rsidR="00897AA9" w:rsidRDefault="00372E27">
            <w:pPr>
              <w:pStyle w:val="TableParagraph"/>
              <w:spacing w:before="59" w:line="262" w:lineRule="exact"/>
              <w:ind w:left="363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 w:rsidR="00897AA9">
        <w:trPr>
          <w:trHeight w:val="341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5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-2"/>
                <w:sz w:val="24"/>
              </w:rPr>
              <w:t xml:space="preserve"> представителя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10194" w:type="dxa"/>
            <w:gridSpan w:val="2"/>
          </w:tcPr>
          <w:p w:rsidR="00897AA9" w:rsidRDefault="00372E27">
            <w:pPr>
              <w:pStyle w:val="TableParagraph"/>
              <w:spacing w:before="59" w:line="262" w:lineRule="exact"/>
              <w:ind w:left="44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Документы</w:t>
            </w:r>
          </w:p>
        </w:tc>
      </w:tr>
      <w:tr w:rsidR="00897AA9">
        <w:trPr>
          <w:trHeight w:val="340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выдан)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(СНИЛС)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0"/>
        </w:trPr>
        <w:tc>
          <w:tcPr>
            <w:tcW w:w="10194" w:type="dxa"/>
            <w:gridSpan w:val="2"/>
          </w:tcPr>
          <w:p w:rsidR="00897AA9" w:rsidRDefault="00372E27">
            <w:pPr>
              <w:pStyle w:val="TableParagraph"/>
              <w:spacing w:before="64" w:line="257" w:lineRule="exact"/>
              <w:ind w:left="224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897AA9">
        <w:trPr>
          <w:trHeight w:val="619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1" w:line="274" w:lineRule="exact"/>
              <w:ind w:left="112" w:right="100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402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1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4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кодом)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614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34" w:line="280" w:lineRule="atLeast"/>
              <w:ind w:left="103" w:right="233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  <w:tr w:rsidR="00897AA9">
        <w:trPr>
          <w:trHeight w:val="345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59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официального </w:t>
            </w:r>
            <w:r>
              <w:rPr>
                <w:spacing w:val="-2"/>
                <w:sz w:val="24"/>
              </w:rPr>
              <w:t>сайта</w:t>
            </w:r>
          </w:p>
        </w:tc>
        <w:tc>
          <w:tcPr>
            <w:tcW w:w="3260" w:type="dxa"/>
          </w:tcPr>
          <w:p w:rsidR="00897AA9" w:rsidRDefault="00372E27">
            <w:pPr>
              <w:pStyle w:val="TableParagraph"/>
              <w:spacing w:before="59" w:line="26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http://</w:t>
            </w:r>
          </w:p>
        </w:tc>
      </w:tr>
      <w:tr w:rsidR="00407330">
        <w:trPr>
          <w:trHeight w:val="345"/>
        </w:trPr>
        <w:tc>
          <w:tcPr>
            <w:tcW w:w="6934" w:type="dxa"/>
          </w:tcPr>
          <w:p w:rsidR="00407330" w:rsidRPr="00DD30D7" w:rsidRDefault="00407330">
            <w:pPr>
              <w:pStyle w:val="TableParagraph"/>
              <w:spacing w:before="59" w:line="266" w:lineRule="exact"/>
              <w:ind w:left="103"/>
              <w:rPr>
                <w:b/>
                <w:sz w:val="24"/>
              </w:rPr>
            </w:pPr>
            <w:r w:rsidRPr="00DD30D7">
              <w:rPr>
                <w:b/>
                <w:sz w:val="24"/>
              </w:rPr>
              <w:t xml:space="preserve">Ссылка на видеоролик </w:t>
            </w:r>
          </w:p>
        </w:tc>
        <w:tc>
          <w:tcPr>
            <w:tcW w:w="3260" w:type="dxa"/>
          </w:tcPr>
          <w:p w:rsidR="00407330" w:rsidRDefault="00407330">
            <w:pPr>
              <w:pStyle w:val="TableParagraph"/>
              <w:spacing w:before="59" w:line="266" w:lineRule="exact"/>
              <w:ind w:left="122"/>
              <w:rPr>
                <w:spacing w:val="-2"/>
                <w:sz w:val="24"/>
              </w:rPr>
            </w:pPr>
          </w:p>
        </w:tc>
      </w:tr>
      <w:tr w:rsidR="00897AA9">
        <w:trPr>
          <w:trHeight w:val="614"/>
        </w:trPr>
        <w:tc>
          <w:tcPr>
            <w:tcW w:w="6934" w:type="dxa"/>
          </w:tcPr>
          <w:p w:rsidR="00897AA9" w:rsidRDefault="00372E27">
            <w:pPr>
              <w:pStyle w:val="TableParagraph"/>
              <w:spacing w:before="35" w:line="280" w:lineRule="atLeast"/>
              <w:ind w:left="103" w:right="100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подготовившего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участника, должность (полностью)</w:t>
            </w:r>
          </w:p>
        </w:tc>
        <w:tc>
          <w:tcPr>
            <w:tcW w:w="3260" w:type="dxa"/>
          </w:tcPr>
          <w:p w:rsidR="00897AA9" w:rsidRDefault="00897AA9">
            <w:pPr>
              <w:pStyle w:val="TableParagraph"/>
              <w:rPr>
                <w:sz w:val="24"/>
              </w:rPr>
            </w:pPr>
          </w:p>
        </w:tc>
      </w:tr>
    </w:tbl>
    <w:p w:rsidR="00897AA9" w:rsidRDefault="00897AA9">
      <w:pPr>
        <w:pStyle w:val="a3"/>
        <w:spacing w:before="4"/>
        <w:ind w:left="0"/>
        <w:rPr>
          <w:b/>
        </w:rPr>
      </w:pPr>
    </w:p>
    <w:p w:rsidR="00897AA9" w:rsidRDefault="00372E27">
      <w:pPr>
        <w:pStyle w:val="a3"/>
        <w:ind w:left="196"/>
      </w:pPr>
      <w:r>
        <w:t>Правильность</w:t>
      </w:r>
      <w:r>
        <w:rPr>
          <w:spacing w:val="-8"/>
        </w:rPr>
        <w:t xml:space="preserve"> </w:t>
      </w:r>
      <w:r>
        <w:t>сведений,</w:t>
      </w:r>
      <w:r>
        <w:rPr>
          <w:spacing w:val="55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карте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подтверждаю.</w:t>
      </w:r>
    </w:p>
    <w:p w:rsidR="00897AA9" w:rsidRDefault="00897AA9">
      <w:pPr>
        <w:pStyle w:val="a3"/>
        <w:ind w:left="0"/>
      </w:pPr>
    </w:p>
    <w:p w:rsidR="00897AA9" w:rsidRDefault="00372E27">
      <w:pPr>
        <w:pStyle w:val="a3"/>
        <w:ind w:left="196"/>
      </w:pPr>
      <w:r>
        <w:rPr>
          <w:spacing w:val="-2"/>
        </w:rPr>
        <w:t>Директор</w:t>
      </w:r>
    </w:p>
    <w:p w:rsidR="00897AA9" w:rsidRDefault="00372E27">
      <w:pPr>
        <w:pStyle w:val="3"/>
        <w:spacing w:before="3"/>
        <w:ind w:left="196" w:firstLine="0"/>
        <w:jc w:val="left"/>
      </w:pPr>
      <w:r>
        <w:rPr>
          <w:spacing w:val="-4"/>
        </w:rPr>
        <w:t>М.П.</w:t>
      </w:r>
    </w:p>
    <w:p w:rsidR="00897AA9" w:rsidRDefault="00372E27">
      <w:pPr>
        <w:tabs>
          <w:tab w:val="left" w:pos="1919"/>
          <w:tab w:val="left" w:pos="4026"/>
        </w:tabs>
        <w:spacing w:before="2" w:line="275" w:lineRule="exact"/>
        <w:ind w:right="297"/>
        <w:jc w:val="right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/</w:t>
      </w:r>
    </w:p>
    <w:p w:rsidR="00897AA9" w:rsidRDefault="00372E27">
      <w:pPr>
        <w:tabs>
          <w:tab w:val="left" w:pos="479"/>
          <w:tab w:val="left" w:pos="2639"/>
          <w:tab w:val="left" w:pos="3239"/>
        </w:tabs>
        <w:spacing w:line="275" w:lineRule="exact"/>
        <w:ind w:right="300"/>
        <w:jc w:val="right"/>
        <w:rPr>
          <w:b/>
          <w:sz w:val="24"/>
        </w:rPr>
      </w:pPr>
      <w:r>
        <w:rPr>
          <w:b/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 w:rsidR="00897AA9" w:rsidRDefault="00897AA9">
      <w:pPr>
        <w:spacing w:line="275" w:lineRule="exact"/>
        <w:jc w:val="right"/>
        <w:rPr>
          <w:sz w:val="24"/>
        </w:rPr>
        <w:sectPr w:rsidR="00897AA9">
          <w:pgSz w:w="11910" w:h="16840"/>
          <w:pgMar w:top="1040" w:right="260" w:bottom="280" w:left="1220" w:header="720" w:footer="720" w:gutter="0"/>
          <w:cols w:space="720"/>
        </w:sectPr>
      </w:pPr>
    </w:p>
    <w:p w:rsidR="00897AA9" w:rsidRDefault="00372E27">
      <w:pPr>
        <w:pStyle w:val="a3"/>
        <w:spacing w:before="64" w:line="242" w:lineRule="auto"/>
        <w:ind w:left="9874" w:right="207"/>
      </w:pPr>
      <w:r>
        <w:lastRenderedPageBreak/>
        <w:t>Приложение № 3 к Положению о муниципальном</w:t>
      </w:r>
      <w:r>
        <w:rPr>
          <w:spacing w:val="-15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Всероссийского</w:t>
      </w:r>
      <w:r>
        <w:rPr>
          <w:spacing w:val="-13"/>
        </w:rPr>
        <w:t xml:space="preserve"> </w:t>
      </w:r>
      <w:r>
        <w:t>конкурса</w:t>
      </w:r>
    </w:p>
    <w:p w:rsidR="00897AA9" w:rsidRDefault="00372E27">
      <w:pPr>
        <w:pStyle w:val="a3"/>
        <w:spacing w:line="271" w:lineRule="exact"/>
        <w:ind w:left="9874"/>
      </w:pPr>
      <w:r>
        <w:t>«Ученик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>»</w:t>
      </w:r>
    </w:p>
    <w:p w:rsidR="00897AA9" w:rsidRDefault="00897AA9">
      <w:pPr>
        <w:pStyle w:val="a3"/>
        <w:spacing w:before="25"/>
        <w:ind w:left="0"/>
      </w:pPr>
    </w:p>
    <w:p w:rsidR="00897AA9" w:rsidRDefault="00372E27">
      <w:pPr>
        <w:pStyle w:val="2"/>
        <w:ind w:right="14"/>
      </w:pPr>
      <w:r>
        <w:t>Форма</w:t>
      </w:r>
      <w:r>
        <w:rPr>
          <w:spacing w:val="-12"/>
        </w:rPr>
        <w:t xml:space="preserve"> </w:t>
      </w:r>
      <w:r>
        <w:t>протокола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Всероссийского</w:t>
      </w:r>
      <w:r>
        <w:rPr>
          <w:spacing w:val="-15"/>
        </w:rPr>
        <w:t xml:space="preserve"> </w:t>
      </w:r>
      <w:r>
        <w:rPr>
          <w:spacing w:val="-2"/>
        </w:rPr>
        <w:t>конкурса</w:t>
      </w:r>
    </w:p>
    <w:p w:rsidR="00897AA9" w:rsidRDefault="00372E27">
      <w:pPr>
        <w:ind w:left="7" w:right="14"/>
        <w:jc w:val="center"/>
        <w:rPr>
          <w:b/>
          <w:sz w:val="28"/>
        </w:rPr>
      </w:pPr>
      <w:r>
        <w:rPr>
          <w:b/>
          <w:sz w:val="28"/>
        </w:rPr>
        <w:t>«Ученик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>»</w:t>
      </w:r>
    </w:p>
    <w:p w:rsidR="00897AA9" w:rsidRDefault="00897AA9">
      <w:pPr>
        <w:pStyle w:val="a3"/>
        <w:spacing w:before="65"/>
        <w:ind w:left="0"/>
        <w:rPr>
          <w:b/>
          <w:sz w:val="20"/>
        </w:rPr>
      </w:pPr>
    </w:p>
    <w:tbl>
      <w:tblPr>
        <w:tblStyle w:val="TableNormal"/>
        <w:tblW w:w="163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276"/>
        <w:gridCol w:w="992"/>
        <w:gridCol w:w="2410"/>
        <w:gridCol w:w="1559"/>
        <w:gridCol w:w="1418"/>
        <w:gridCol w:w="1417"/>
        <w:gridCol w:w="1134"/>
        <w:gridCol w:w="1276"/>
        <w:gridCol w:w="1276"/>
      </w:tblGrid>
      <w:tr w:rsidR="006B3E39" w:rsidTr="006B3E39">
        <w:trPr>
          <w:trHeight w:val="921"/>
        </w:trPr>
        <w:tc>
          <w:tcPr>
            <w:tcW w:w="567" w:type="dxa"/>
            <w:vMerge w:val="restart"/>
          </w:tcPr>
          <w:p w:rsidR="006B3E39" w:rsidRDefault="006B3E39" w:rsidP="0039401D">
            <w:pPr>
              <w:pStyle w:val="TableParagraph"/>
              <w:spacing w:before="1"/>
              <w:ind w:left="177" w:right="163" w:firstLine="6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п.п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B3E39" w:rsidRDefault="006B3E39" w:rsidP="0039401D">
            <w:pPr>
              <w:pStyle w:val="TableParagraph"/>
              <w:spacing w:before="1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ФИО</w:t>
            </w:r>
          </w:p>
          <w:p w:rsidR="006B3E39" w:rsidRDefault="006B3E39" w:rsidP="0039401D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участника</w:t>
            </w:r>
          </w:p>
        </w:tc>
        <w:tc>
          <w:tcPr>
            <w:tcW w:w="1417" w:type="dxa"/>
            <w:vMerge w:val="restart"/>
          </w:tcPr>
          <w:p w:rsidR="006B3E39" w:rsidRDefault="006B3E39" w:rsidP="006B3E3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6B3E39" w:rsidRDefault="006B3E39" w:rsidP="006B3E39">
            <w:pPr>
              <w:pStyle w:val="TableParagraph"/>
              <w:ind w:left="3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ОО,</w:t>
            </w:r>
          </w:p>
          <w:p w:rsidR="006B3E39" w:rsidRPr="006B3E39" w:rsidRDefault="006B3E39" w:rsidP="006B3E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6B3E39" w:rsidRDefault="006B3E39" w:rsidP="006B3E39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Номинац</w:t>
            </w:r>
            <w:r>
              <w:rPr>
                <w:b/>
                <w:spacing w:val="-6"/>
                <w:sz w:val="20"/>
              </w:rPr>
              <w:t>ия</w:t>
            </w:r>
          </w:p>
        </w:tc>
        <w:tc>
          <w:tcPr>
            <w:tcW w:w="992" w:type="dxa"/>
            <w:vMerge w:val="restart"/>
          </w:tcPr>
          <w:p w:rsidR="006B3E39" w:rsidRDefault="006B3E39" w:rsidP="006B3E39">
            <w:pPr>
              <w:pStyle w:val="TableParagraph"/>
              <w:spacing w:before="1"/>
              <w:ind w:left="141" w:right="122" w:firstLine="2"/>
              <w:jc w:val="center"/>
              <w:rPr>
                <w:b/>
                <w:sz w:val="20"/>
              </w:rPr>
            </w:pPr>
            <w:r w:rsidRPr="006B3E39">
              <w:rPr>
                <w:b/>
                <w:sz w:val="20"/>
                <w:szCs w:val="20"/>
              </w:rPr>
              <w:t>Средний балл по успеваемости</w:t>
            </w:r>
          </w:p>
        </w:tc>
        <w:tc>
          <w:tcPr>
            <w:tcW w:w="2410" w:type="dxa"/>
            <w:vMerge w:val="restart"/>
          </w:tcPr>
          <w:p w:rsidR="006B3E39" w:rsidRDefault="006B3E39" w:rsidP="005A32DB">
            <w:pPr>
              <w:pStyle w:val="TableParagraph"/>
              <w:spacing w:line="235" w:lineRule="auto"/>
              <w:ind w:left="145" w:right="202" w:hanging="2"/>
              <w:jc w:val="center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Документы, </w:t>
            </w:r>
            <w:r>
              <w:rPr>
                <w:spacing w:val="-2"/>
                <w:sz w:val="20"/>
              </w:rPr>
              <w:t>подтверждающие основные</w:t>
            </w:r>
          </w:p>
          <w:p w:rsidR="006B3E39" w:rsidRDefault="006B3E39" w:rsidP="005A32DB">
            <w:pPr>
              <w:pStyle w:val="TableParagraph"/>
              <w:spacing w:before="2"/>
              <w:ind w:left="145" w:right="322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достижения в </w:t>
            </w:r>
            <w:r>
              <w:rPr>
                <w:spacing w:val="-2"/>
                <w:sz w:val="20"/>
              </w:rPr>
              <w:t xml:space="preserve">заявленной </w:t>
            </w:r>
            <w:r>
              <w:rPr>
                <w:sz w:val="20"/>
              </w:rPr>
              <w:t>номинации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(не более 10 шт.)</w:t>
            </w:r>
          </w:p>
          <w:p w:rsidR="006B3E39" w:rsidRDefault="006B3E39" w:rsidP="005A32DB">
            <w:pPr>
              <w:pStyle w:val="TableParagraph"/>
              <w:spacing w:before="3"/>
              <w:ind w:left="145"/>
              <w:jc w:val="center"/>
              <w:rPr>
                <w:b/>
                <w:sz w:val="20"/>
              </w:rPr>
            </w:pPr>
          </w:p>
          <w:p w:rsidR="006B3E39" w:rsidRDefault="006B3E39" w:rsidP="005A32DB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Муниципальный уровень (10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баллов- </w:t>
            </w:r>
            <w:r>
              <w:rPr>
                <w:spacing w:val="-2"/>
                <w:sz w:val="20"/>
              </w:rPr>
              <w:t xml:space="preserve">победитель;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призер)</w:t>
            </w:r>
          </w:p>
          <w:p w:rsidR="006B3E39" w:rsidRDefault="006B3E39" w:rsidP="005A32DB">
            <w:pPr>
              <w:pStyle w:val="TableParagraph"/>
              <w:ind w:left="145" w:right="444" w:firstLine="28"/>
              <w:jc w:val="center"/>
              <w:rPr>
                <w:sz w:val="20"/>
              </w:rPr>
            </w:pPr>
          </w:p>
          <w:p w:rsidR="006B3E39" w:rsidRDefault="006B3E39" w:rsidP="005A32DB">
            <w:pPr>
              <w:pStyle w:val="TableParagraph"/>
              <w:ind w:left="145" w:right="444" w:firstLine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уровень </w:t>
            </w:r>
          </w:p>
          <w:p w:rsidR="006B3E39" w:rsidRDefault="006B3E39" w:rsidP="002D0314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 xml:space="preserve">баллов- </w:t>
            </w:r>
            <w:r>
              <w:rPr>
                <w:spacing w:val="-2"/>
                <w:sz w:val="20"/>
              </w:rPr>
              <w:t xml:space="preserve">победитель;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призер)</w:t>
            </w:r>
          </w:p>
          <w:p w:rsidR="00796917" w:rsidRDefault="00796917" w:rsidP="002D0314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</w:p>
          <w:p w:rsidR="00796917" w:rsidRDefault="00796917" w:rsidP="00796917">
            <w:pPr>
              <w:pStyle w:val="TableParagraph"/>
              <w:ind w:left="145" w:right="444" w:firstLine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Всероссийский/международный </w:t>
            </w:r>
            <w:r>
              <w:rPr>
                <w:sz w:val="20"/>
              </w:rPr>
              <w:t xml:space="preserve">уровень </w:t>
            </w:r>
          </w:p>
          <w:p w:rsidR="00796917" w:rsidRDefault="00796917" w:rsidP="00796917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20</w:t>
            </w:r>
            <w:r w:rsidR="006D16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баллов- </w:t>
            </w:r>
            <w:r>
              <w:rPr>
                <w:spacing w:val="-2"/>
                <w:sz w:val="20"/>
              </w:rPr>
              <w:t xml:space="preserve">победитель;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призер)</w:t>
            </w:r>
          </w:p>
          <w:p w:rsidR="00796917" w:rsidRDefault="00796917" w:rsidP="00796917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</w:p>
          <w:p w:rsidR="00796917" w:rsidRDefault="00796917" w:rsidP="002D0314">
            <w:pPr>
              <w:pStyle w:val="TableParagraph"/>
              <w:ind w:left="145" w:right="444" w:firstLine="28"/>
              <w:jc w:val="center"/>
              <w:rPr>
                <w:spacing w:val="-2"/>
                <w:sz w:val="20"/>
              </w:rPr>
            </w:pPr>
          </w:p>
          <w:p w:rsidR="006B3E39" w:rsidRDefault="006B3E39" w:rsidP="005A32DB">
            <w:pPr>
              <w:pStyle w:val="TableParagraph"/>
              <w:ind w:left="145" w:right="444" w:firstLine="28"/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5"/>
          </w:tcPr>
          <w:p w:rsidR="006B3E39" w:rsidRDefault="006B3E39" w:rsidP="00687FF3">
            <w:pPr>
              <w:pStyle w:val="TableParagraph"/>
              <w:spacing w:line="228" w:lineRule="exact"/>
              <w:ind w:left="161" w:right="1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оценивания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видеоролика</w:t>
            </w:r>
          </w:p>
          <w:p w:rsidR="006B3E39" w:rsidRDefault="006B3E39" w:rsidP="00687FF3">
            <w:pPr>
              <w:pStyle w:val="TableParagraph"/>
              <w:ind w:left="161" w:right="15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(БАЛЛЫ: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незначительно,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выражено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достаточно хорошо;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– качество выражено в полной мере)</w:t>
            </w:r>
          </w:p>
          <w:p w:rsidR="006B3E39" w:rsidRDefault="006B3E39" w:rsidP="00687FF3">
            <w:pPr>
              <w:pStyle w:val="TableParagraph"/>
              <w:spacing w:line="215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276" w:type="dxa"/>
          </w:tcPr>
          <w:p w:rsidR="006D16C3" w:rsidRDefault="006B3E39" w:rsidP="00687FF3">
            <w:pPr>
              <w:pStyle w:val="TableParagraph"/>
              <w:ind w:left="5" w:right="2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Итоговый </w:t>
            </w:r>
            <w:r>
              <w:rPr>
                <w:b/>
                <w:sz w:val="20"/>
              </w:rPr>
              <w:t xml:space="preserve">балл </w:t>
            </w:r>
          </w:p>
          <w:p w:rsidR="006B3E39" w:rsidRDefault="006B3E39" w:rsidP="00687FF3">
            <w:pPr>
              <w:pStyle w:val="TableParagraph"/>
              <w:ind w:left="5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6D16C3">
              <w:rPr>
                <w:b/>
                <w:sz w:val="20"/>
              </w:rPr>
              <w:t>мах 470</w:t>
            </w:r>
            <w:r>
              <w:rPr>
                <w:b/>
                <w:sz w:val="20"/>
              </w:rPr>
              <w:t>)</w:t>
            </w:r>
          </w:p>
        </w:tc>
      </w:tr>
      <w:tr w:rsidR="006B3E39" w:rsidTr="006B3E39">
        <w:trPr>
          <w:trHeight w:val="2448"/>
        </w:trPr>
        <w:tc>
          <w:tcPr>
            <w:tcW w:w="567" w:type="dxa"/>
            <w:vMerge/>
            <w:tcBorders>
              <w:top w:val="nil"/>
            </w:tcBorders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B3E39" w:rsidRDefault="006B3E3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Отражение </w:t>
            </w:r>
            <w:r>
              <w:rPr>
                <w:sz w:val="20"/>
              </w:rPr>
              <w:t xml:space="preserve">взглядов и </w:t>
            </w:r>
            <w:r>
              <w:rPr>
                <w:spacing w:val="-2"/>
                <w:sz w:val="20"/>
              </w:rPr>
              <w:t>позиции участника</w:t>
            </w: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ind w:left="114" w:right="110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Умение заинтересоват</w:t>
            </w:r>
            <w:r>
              <w:rPr>
                <w:sz w:val="20"/>
              </w:rPr>
              <w:t>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4"/>
                <w:sz w:val="20"/>
              </w:rPr>
              <w:t>себе</w:t>
            </w: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ind w:left="109" w:right="99" w:firstLine="5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оформление, адекватность использования мультимедийн</w:t>
            </w:r>
            <w:r>
              <w:rPr>
                <w:sz w:val="20"/>
              </w:rPr>
              <w:t>ых эффектов</w:t>
            </w: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spacing w:before="1"/>
              <w:ind w:left="191" w:right="188" w:firstLine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Качество </w:t>
            </w:r>
            <w:r>
              <w:rPr>
                <w:sz w:val="20"/>
              </w:rPr>
              <w:t xml:space="preserve">звука и </w:t>
            </w:r>
            <w:r>
              <w:rPr>
                <w:spacing w:val="-2"/>
                <w:sz w:val="20"/>
              </w:rPr>
              <w:t>видеосъемки</w:t>
            </w:r>
          </w:p>
        </w:tc>
        <w:tc>
          <w:tcPr>
            <w:tcW w:w="1276" w:type="dxa"/>
          </w:tcPr>
          <w:p w:rsidR="006B3E39" w:rsidRDefault="006B3E39" w:rsidP="00687FF3">
            <w:pPr>
              <w:pStyle w:val="TableParagraph"/>
              <w:ind w:left="114" w:right="107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Креативность видеоролика </w:t>
            </w:r>
            <w:r>
              <w:rPr>
                <w:sz w:val="20"/>
              </w:rPr>
              <w:t>(новизна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идеи, </w:t>
            </w:r>
            <w:r>
              <w:rPr>
                <w:spacing w:val="-2"/>
                <w:sz w:val="20"/>
              </w:rPr>
              <w:t>оригинальност</w:t>
            </w:r>
            <w:r>
              <w:rPr>
                <w:sz w:val="20"/>
              </w:rPr>
              <w:t xml:space="preserve">ь, гибкость </w:t>
            </w:r>
            <w:r>
              <w:rPr>
                <w:spacing w:val="-2"/>
                <w:sz w:val="20"/>
              </w:rPr>
              <w:t>мышления)</w:t>
            </w:r>
          </w:p>
        </w:tc>
        <w:tc>
          <w:tcPr>
            <w:tcW w:w="1276" w:type="dxa"/>
          </w:tcPr>
          <w:p w:rsidR="006B3E39" w:rsidRDefault="006B3E39" w:rsidP="00687FF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B3E39" w:rsidTr="006B3E39">
        <w:trPr>
          <w:trHeight w:val="302"/>
        </w:trPr>
        <w:tc>
          <w:tcPr>
            <w:tcW w:w="56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</w:tr>
      <w:tr w:rsidR="006B3E39" w:rsidTr="006B3E39">
        <w:trPr>
          <w:trHeight w:val="297"/>
        </w:trPr>
        <w:tc>
          <w:tcPr>
            <w:tcW w:w="56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</w:tr>
      <w:tr w:rsidR="006B3E39" w:rsidTr="006B3E39">
        <w:trPr>
          <w:trHeight w:val="301"/>
        </w:trPr>
        <w:tc>
          <w:tcPr>
            <w:tcW w:w="56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</w:tr>
      <w:tr w:rsidR="006B3E39" w:rsidTr="006B3E39">
        <w:trPr>
          <w:trHeight w:val="297"/>
        </w:trPr>
        <w:tc>
          <w:tcPr>
            <w:tcW w:w="56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</w:tr>
      <w:tr w:rsidR="006B3E39" w:rsidTr="006B3E39">
        <w:trPr>
          <w:trHeight w:val="302"/>
        </w:trPr>
        <w:tc>
          <w:tcPr>
            <w:tcW w:w="56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B3E39" w:rsidRDefault="006B3E39">
            <w:pPr>
              <w:pStyle w:val="TableParagraph"/>
              <w:rPr>
                <w:sz w:val="20"/>
              </w:rPr>
            </w:pPr>
          </w:p>
        </w:tc>
      </w:tr>
    </w:tbl>
    <w:p w:rsidR="00897AA9" w:rsidRDefault="00372E27">
      <w:pPr>
        <w:pStyle w:val="a3"/>
        <w:tabs>
          <w:tab w:val="left" w:pos="712"/>
          <w:tab w:val="left" w:pos="2145"/>
          <w:tab w:val="left" w:pos="2752"/>
        </w:tabs>
        <w:spacing w:before="273"/>
        <w:ind w:left="233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97AA9" w:rsidRDefault="00897AA9">
      <w:pPr>
        <w:pStyle w:val="a3"/>
        <w:ind w:left="0"/>
      </w:pPr>
    </w:p>
    <w:p w:rsidR="001E39E8" w:rsidRDefault="00372E27" w:rsidP="001E39E8">
      <w:pPr>
        <w:pStyle w:val="a3"/>
        <w:tabs>
          <w:tab w:val="left" w:pos="3177"/>
          <w:tab w:val="left" w:pos="5526"/>
        </w:tabs>
        <w:ind w:left="233"/>
      </w:pPr>
      <w:r>
        <w:t xml:space="preserve">Эксперт: </w:t>
      </w:r>
      <w:r>
        <w:rPr>
          <w:u w:val="single"/>
        </w:rPr>
        <w:tab/>
      </w:r>
      <w:r>
        <w:rPr>
          <w:spacing w:val="-10"/>
        </w:rPr>
        <w:t>/</w:t>
      </w:r>
    </w:p>
    <w:p w:rsidR="001E39E8" w:rsidRDefault="001E39E8" w:rsidP="001E39E8">
      <w:pPr>
        <w:pStyle w:val="a3"/>
        <w:tabs>
          <w:tab w:val="left" w:pos="3177"/>
          <w:tab w:val="left" w:pos="5526"/>
        </w:tabs>
        <w:ind w:left="233"/>
        <w:sectPr w:rsidR="001E39E8" w:rsidSect="00534E3A">
          <w:pgSz w:w="16840" w:h="11910" w:orient="landscape"/>
          <w:pgMar w:top="426" w:right="900" w:bottom="280" w:left="900" w:header="720" w:footer="720" w:gutter="0"/>
          <w:cols w:space="720"/>
        </w:sectPr>
      </w:pPr>
    </w:p>
    <w:p w:rsidR="007E6250" w:rsidRPr="001E39E8" w:rsidRDefault="007E6250" w:rsidP="00E66A4E">
      <w:pPr>
        <w:tabs>
          <w:tab w:val="left" w:pos="835"/>
        </w:tabs>
        <w:spacing w:line="321" w:lineRule="exact"/>
        <w:jc w:val="right"/>
        <w:rPr>
          <w:sz w:val="28"/>
        </w:rPr>
      </w:pPr>
      <w:bookmarkStart w:id="1" w:name="_GoBack"/>
      <w:bookmarkEnd w:id="1"/>
    </w:p>
    <w:sectPr w:rsidR="007E6250" w:rsidRPr="001E39E8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205"/>
    <w:multiLevelType w:val="hybridMultilevel"/>
    <w:tmpl w:val="6A524AD0"/>
    <w:lvl w:ilvl="0" w:tplc="9D5AFE86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222DFE0">
      <w:start w:val="1"/>
      <w:numFmt w:val="decimal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2B5847C8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 w:tplc="46349E7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 w:tplc="95485D76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 w:tplc="D846A96E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 w:tplc="94F4BA0A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C3448D12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660C7064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CD3678"/>
    <w:multiLevelType w:val="multilevel"/>
    <w:tmpl w:val="F53221EA"/>
    <w:lvl w:ilvl="0">
      <w:start w:val="1"/>
      <w:numFmt w:val="decimal"/>
      <w:lvlText w:val="%1"/>
      <w:lvlJc w:val="left"/>
      <w:pPr>
        <w:ind w:left="156" w:hanging="6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10"/>
      </w:pPr>
      <w:rPr>
        <w:rFonts w:hint="default"/>
        <w:lang w:val="ru-RU" w:eastAsia="en-US" w:bidi="ar-SA"/>
      </w:rPr>
    </w:lvl>
  </w:abstractNum>
  <w:abstractNum w:abstractNumId="2" w15:restartNumberingAfterBreak="0">
    <w:nsid w:val="135969DC"/>
    <w:multiLevelType w:val="multilevel"/>
    <w:tmpl w:val="76168BF8"/>
    <w:lvl w:ilvl="0">
      <w:start w:val="4"/>
      <w:numFmt w:val="decimal"/>
      <w:lvlText w:val="%1"/>
      <w:lvlJc w:val="left"/>
      <w:pPr>
        <w:ind w:left="180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1D5D2A23"/>
    <w:multiLevelType w:val="multilevel"/>
    <w:tmpl w:val="4D308C8E"/>
    <w:lvl w:ilvl="0">
      <w:start w:val="3"/>
      <w:numFmt w:val="decimal"/>
      <w:lvlText w:val="%1"/>
      <w:lvlJc w:val="left"/>
      <w:pPr>
        <w:ind w:left="156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6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0556265"/>
    <w:multiLevelType w:val="hybridMultilevel"/>
    <w:tmpl w:val="1A6E3476"/>
    <w:lvl w:ilvl="0" w:tplc="09B8411E">
      <w:numFmt w:val="bullet"/>
      <w:lvlText w:val="-"/>
      <w:lvlJc w:val="left"/>
      <w:pPr>
        <w:ind w:left="15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00B2AA">
      <w:numFmt w:val="bullet"/>
      <w:lvlText w:val="•"/>
      <w:lvlJc w:val="left"/>
      <w:pPr>
        <w:ind w:left="1164" w:hanging="169"/>
      </w:pPr>
      <w:rPr>
        <w:rFonts w:hint="default"/>
        <w:lang w:val="ru-RU" w:eastAsia="en-US" w:bidi="ar-SA"/>
      </w:rPr>
    </w:lvl>
    <w:lvl w:ilvl="2" w:tplc="C57014BA">
      <w:numFmt w:val="bullet"/>
      <w:lvlText w:val="•"/>
      <w:lvlJc w:val="left"/>
      <w:pPr>
        <w:ind w:left="2168" w:hanging="169"/>
      </w:pPr>
      <w:rPr>
        <w:rFonts w:hint="default"/>
        <w:lang w:val="ru-RU" w:eastAsia="en-US" w:bidi="ar-SA"/>
      </w:rPr>
    </w:lvl>
    <w:lvl w:ilvl="3" w:tplc="8CD4015E">
      <w:numFmt w:val="bullet"/>
      <w:lvlText w:val="•"/>
      <w:lvlJc w:val="left"/>
      <w:pPr>
        <w:ind w:left="3173" w:hanging="169"/>
      </w:pPr>
      <w:rPr>
        <w:rFonts w:hint="default"/>
        <w:lang w:val="ru-RU" w:eastAsia="en-US" w:bidi="ar-SA"/>
      </w:rPr>
    </w:lvl>
    <w:lvl w:ilvl="4" w:tplc="D6E4A75C">
      <w:numFmt w:val="bullet"/>
      <w:lvlText w:val="•"/>
      <w:lvlJc w:val="left"/>
      <w:pPr>
        <w:ind w:left="4177" w:hanging="169"/>
      </w:pPr>
      <w:rPr>
        <w:rFonts w:hint="default"/>
        <w:lang w:val="ru-RU" w:eastAsia="en-US" w:bidi="ar-SA"/>
      </w:rPr>
    </w:lvl>
    <w:lvl w:ilvl="5" w:tplc="E64A4506">
      <w:numFmt w:val="bullet"/>
      <w:lvlText w:val="•"/>
      <w:lvlJc w:val="left"/>
      <w:pPr>
        <w:ind w:left="5182" w:hanging="169"/>
      </w:pPr>
      <w:rPr>
        <w:rFonts w:hint="default"/>
        <w:lang w:val="ru-RU" w:eastAsia="en-US" w:bidi="ar-SA"/>
      </w:rPr>
    </w:lvl>
    <w:lvl w:ilvl="6" w:tplc="4926A0D8">
      <w:numFmt w:val="bullet"/>
      <w:lvlText w:val="•"/>
      <w:lvlJc w:val="left"/>
      <w:pPr>
        <w:ind w:left="6186" w:hanging="169"/>
      </w:pPr>
      <w:rPr>
        <w:rFonts w:hint="default"/>
        <w:lang w:val="ru-RU" w:eastAsia="en-US" w:bidi="ar-SA"/>
      </w:rPr>
    </w:lvl>
    <w:lvl w:ilvl="7" w:tplc="19C4FA6E">
      <w:numFmt w:val="bullet"/>
      <w:lvlText w:val="•"/>
      <w:lvlJc w:val="left"/>
      <w:pPr>
        <w:ind w:left="7190" w:hanging="169"/>
      </w:pPr>
      <w:rPr>
        <w:rFonts w:hint="default"/>
        <w:lang w:val="ru-RU" w:eastAsia="en-US" w:bidi="ar-SA"/>
      </w:rPr>
    </w:lvl>
    <w:lvl w:ilvl="8" w:tplc="E36A055C">
      <w:numFmt w:val="bullet"/>
      <w:lvlText w:val="•"/>
      <w:lvlJc w:val="left"/>
      <w:pPr>
        <w:ind w:left="8195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34A26EB2"/>
    <w:multiLevelType w:val="hybridMultilevel"/>
    <w:tmpl w:val="FBCA0CC6"/>
    <w:lvl w:ilvl="0" w:tplc="6826E330">
      <w:numFmt w:val="bullet"/>
      <w:lvlText w:val=""/>
      <w:lvlJc w:val="left"/>
      <w:pPr>
        <w:ind w:left="87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E0A028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BBC62D74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3" w:tplc="4338175A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4894C642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7DE06056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6132573E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7" w:tplc="581480A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B700654">
      <w:numFmt w:val="bullet"/>
      <w:lvlText w:val="•"/>
      <w:lvlJc w:val="left"/>
      <w:pPr>
        <w:ind w:left="833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A907906"/>
    <w:multiLevelType w:val="hybridMultilevel"/>
    <w:tmpl w:val="35B8234A"/>
    <w:lvl w:ilvl="0" w:tplc="C4047EA0">
      <w:start w:val="4"/>
      <w:numFmt w:val="decimal"/>
      <w:lvlText w:val="%1."/>
      <w:lvlJc w:val="left"/>
      <w:pPr>
        <w:ind w:left="4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8" w:hanging="360"/>
      </w:pPr>
    </w:lvl>
    <w:lvl w:ilvl="2" w:tplc="0419001B" w:tentative="1">
      <w:start w:val="1"/>
      <w:numFmt w:val="lowerRoman"/>
      <w:lvlText w:val="%3."/>
      <w:lvlJc w:val="right"/>
      <w:pPr>
        <w:ind w:left="5778" w:hanging="180"/>
      </w:pPr>
    </w:lvl>
    <w:lvl w:ilvl="3" w:tplc="0419000F" w:tentative="1">
      <w:start w:val="1"/>
      <w:numFmt w:val="decimal"/>
      <w:lvlText w:val="%4."/>
      <w:lvlJc w:val="left"/>
      <w:pPr>
        <w:ind w:left="6498" w:hanging="360"/>
      </w:pPr>
    </w:lvl>
    <w:lvl w:ilvl="4" w:tplc="04190019" w:tentative="1">
      <w:start w:val="1"/>
      <w:numFmt w:val="lowerLetter"/>
      <w:lvlText w:val="%5."/>
      <w:lvlJc w:val="left"/>
      <w:pPr>
        <w:ind w:left="7218" w:hanging="360"/>
      </w:pPr>
    </w:lvl>
    <w:lvl w:ilvl="5" w:tplc="0419001B" w:tentative="1">
      <w:start w:val="1"/>
      <w:numFmt w:val="lowerRoman"/>
      <w:lvlText w:val="%6."/>
      <w:lvlJc w:val="right"/>
      <w:pPr>
        <w:ind w:left="7938" w:hanging="180"/>
      </w:pPr>
    </w:lvl>
    <w:lvl w:ilvl="6" w:tplc="0419000F" w:tentative="1">
      <w:start w:val="1"/>
      <w:numFmt w:val="decimal"/>
      <w:lvlText w:val="%7."/>
      <w:lvlJc w:val="left"/>
      <w:pPr>
        <w:ind w:left="8658" w:hanging="360"/>
      </w:pPr>
    </w:lvl>
    <w:lvl w:ilvl="7" w:tplc="04190019" w:tentative="1">
      <w:start w:val="1"/>
      <w:numFmt w:val="lowerLetter"/>
      <w:lvlText w:val="%8."/>
      <w:lvlJc w:val="left"/>
      <w:pPr>
        <w:ind w:left="9378" w:hanging="360"/>
      </w:pPr>
    </w:lvl>
    <w:lvl w:ilvl="8" w:tplc="0419001B" w:tentative="1">
      <w:start w:val="1"/>
      <w:numFmt w:val="lowerRoman"/>
      <w:lvlText w:val="%9."/>
      <w:lvlJc w:val="right"/>
      <w:pPr>
        <w:ind w:left="10098" w:hanging="180"/>
      </w:pPr>
    </w:lvl>
  </w:abstractNum>
  <w:abstractNum w:abstractNumId="7" w15:restartNumberingAfterBreak="0">
    <w:nsid w:val="517C4EFF"/>
    <w:multiLevelType w:val="hybridMultilevel"/>
    <w:tmpl w:val="BD8EA4E2"/>
    <w:lvl w:ilvl="0" w:tplc="200858C8">
      <w:start w:val="1"/>
      <w:numFmt w:val="decimal"/>
      <w:lvlText w:val="%1."/>
      <w:lvlJc w:val="left"/>
      <w:pPr>
        <w:ind w:left="15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074C8EC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148F828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C374F050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D9D20B8E">
      <w:numFmt w:val="bullet"/>
      <w:lvlText w:val="•"/>
      <w:lvlJc w:val="left"/>
      <w:pPr>
        <w:ind w:left="4177" w:hanging="164"/>
      </w:pPr>
      <w:rPr>
        <w:rFonts w:hint="default"/>
        <w:lang w:val="ru-RU" w:eastAsia="en-US" w:bidi="ar-SA"/>
      </w:rPr>
    </w:lvl>
    <w:lvl w:ilvl="5" w:tplc="B6DE069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AA422036">
      <w:numFmt w:val="bullet"/>
      <w:lvlText w:val="•"/>
      <w:lvlJc w:val="left"/>
      <w:pPr>
        <w:ind w:left="6186" w:hanging="164"/>
      </w:pPr>
      <w:rPr>
        <w:rFonts w:hint="default"/>
        <w:lang w:val="ru-RU" w:eastAsia="en-US" w:bidi="ar-SA"/>
      </w:rPr>
    </w:lvl>
    <w:lvl w:ilvl="7" w:tplc="2F90EC16">
      <w:numFmt w:val="bullet"/>
      <w:lvlText w:val="•"/>
      <w:lvlJc w:val="left"/>
      <w:pPr>
        <w:ind w:left="7190" w:hanging="164"/>
      </w:pPr>
      <w:rPr>
        <w:rFonts w:hint="default"/>
        <w:lang w:val="ru-RU" w:eastAsia="en-US" w:bidi="ar-SA"/>
      </w:rPr>
    </w:lvl>
    <w:lvl w:ilvl="8" w:tplc="C1FA3B38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F9A3EA8"/>
    <w:multiLevelType w:val="hybridMultilevel"/>
    <w:tmpl w:val="D4D0B7EE"/>
    <w:lvl w:ilvl="0" w:tplc="9A7AD75C">
      <w:numFmt w:val="bullet"/>
      <w:lvlText w:val=""/>
      <w:lvlJc w:val="left"/>
      <w:pPr>
        <w:ind w:left="156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42D63A">
      <w:numFmt w:val="bullet"/>
      <w:lvlText w:val="•"/>
      <w:lvlJc w:val="left"/>
      <w:pPr>
        <w:ind w:left="1164" w:hanging="706"/>
      </w:pPr>
      <w:rPr>
        <w:rFonts w:hint="default"/>
        <w:lang w:val="ru-RU" w:eastAsia="en-US" w:bidi="ar-SA"/>
      </w:rPr>
    </w:lvl>
    <w:lvl w:ilvl="2" w:tplc="F49C8E62">
      <w:numFmt w:val="bullet"/>
      <w:lvlText w:val="•"/>
      <w:lvlJc w:val="left"/>
      <w:pPr>
        <w:ind w:left="2168" w:hanging="706"/>
      </w:pPr>
      <w:rPr>
        <w:rFonts w:hint="default"/>
        <w:lang w:val="ru-RU" w:eastAsia="en-US" w:bidi="ar-SA"/>
      </w:rPr>
    </w:lvl>
    <w:lvl w:ilvl="3" w:tplc="B060C85E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4" w:tplc="42FC52D2">
      <w:numFmt w:val="bullet"/>
      <w:lvlText w:val="•"/>
      <w:lvlJc w:val="left"/>
      <w:pPr>
        <w:ind w:left="4177" w:hanging="706"/>
      </w:pPr>
      <w:rPr>
        <w:rFonts w:hint="default"/>
        <w:lang w:val="ru-RU" w:eastAsia="en-US" w:bidi="ar-SA"/>
      </w:rPr>
    </w:lvl>
    <w:lvl w:ilvl="5" w:tplc="CFEC3598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6" w:tplc="90627F0E">
      <w:numFmt w:val="bullet"/>
      <w:lvlText w:val="•"/>
      <w:lvlJc w:val="left"/>
      <w:pPr>
        <w:ind w:left="6186" w:hanging="706"/>
      </w:pPr>
      <w:rPr>
        <w:rFonts w:hint="default"/>
        <w:lang w:val="ru-RU" w:eastAsia="en-US" w:bidi="ar-SA"/>
      </w:rPr>
    </w:lvl>
    <w:lvl w:ilvl="7" w:tplc="B400F158">
      <w:numFmt w:val="bullet"/>
      <w:lvlText w:val="•"/>
      <w:lvlJc w:val="left"/>
      <w:pPr>
        <w:ind w:left="7190" w:hanging="706"/>
      </w:pPr>
      <w:rPr>
        <w:rFonts w:hint="default"/>
        <w:lang w:val="ru-RU" w:eastAsia="en-US" w:bidi="ar-SA"/>
      </w:rPr>
    </w:lvl>
    <w:lvl w:ilvl="8" w:tplc="5BD6B23C">
      <w:numFmt w:val="bullet"/>
      <w:lvlText w:val="•"/>
      <w:lvlJc w:val="left"/>
      <w:pPr>
        <w:ind w:left="8195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D560FBC"/>
    <w:multiLevelType w:val="multilevel"/>
    <w:tmpl w:val="ACE41ECA"/>
    <w:lvl w:ilvl="0">
      <w:start w:val="1"/>
      <w:numFmt w:val="decimal"/>
      <w:lvlText w:val="%1."/>
      <w:lvlJc w:val="left"/>
      <w:pPr>
        <w:ind w:left="4232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4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9"/>
    <w:rsid w:val="00000B72"/>
    <w:rsid w:val="00163AFF"/>
    <w:rsid w:val="001C5D36"/>
    <w:rsid w:val="001E39E8"/>
    <w:rsid w:val="00225D3A"/>
    <w:rsid w:val="00275DD0"/>
    <w:rsid w:val="002D0314"/>
    <w:rsid w:val="003114F7"/>
    <w:rsid w:val="00325EC4"/>
    <w:rsid w:val="00372E27"/>
    <w:rsid w:val="0039401D"/>
    <w:rsid w:val="003C54A0"/>
    <w:rsid w:val="003E324E"/>
    <w:rsid w:val="00407330"/>
    <w:rsid w:val="004438F5"/>
    <w:rsid w:val="0047410D"/>
    <w:rsid w:val="004D66F1"/>
    <w:rsid w:val="00530DB3"/>
    <w:rsid w:val="00532960"/>
    <w:rsid w:val="00534E3A"/>
    <w:rsid w:val="00545936"/>
    <w:rsid w:val="005A32DB"/>
    <w:rsid w:val="005C18B3"/>
    <w:rsid w:val="00651E52"/>
    <w:rsid w:val="00687FF3"/>
    <w:rsid w:val="006B3D30"/>
    <w:rsid w:val="006B3E39"/>
    <w:rsid w:val="006D16C3"/>
    <w:rsid w:val="00796917"/>
    <w:rsid w:val="007B4DBC"/>
    <w:rsid w:val="007E6250"/>
    <w:rsid w:val="00804D38"/>
    <w:rsid w:val="00817096"/>
    <w:rsid w:val="00897AA9"/>
    <w:rsid w:val="008E77D7"/>
    <w:rsid w:val="00903C7C"/>
    <w:rsid w:val="00984E55"/>
    <w:rsid w:val="009B2AC7"/>
    <w:rsid w:val="00A5352E"/>
    <w:rsid w:val="00AD62D8"/>
    <w:rsid w:val="00AF13F5"/>
    <w:rsid w:val="00B41A5D"/>
    <w:rsid w:val="00BF20D1"/>
    <w:rsid w:val="00C432C3"/>
    <w:rsid w:val="00CB5D33"/>
    <w:rsid w:val="00CF28E6"/>
    <w:rsid w:val="00D4414E"/>
    <w:rsid w:val="00DD30D7"/>
    <w:rsid w:val="00E66A4E"/>
    <w:rsid w:val="00F31892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8981"/>
  <w15:docId w15:val="{52B8F4F5-A1ED-4BEA-94EC-9E6130BA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D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61" w:hanging="244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075" w:right="20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03C7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3C7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E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D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.volkova-y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Volkova</cp:lastModifiedBy>
  <cp:revision>46</cp:revision>
  <cp:lastPrinted>2023-11-20T06:56:00Z</cp:lastPrinted>
  <dcterms:created xsi:type="dcterms:W3CDTF">2023-11-13T13:17:00Z</dcterms:created>
  <dcterms:modified xsi:type="dcterms:W3CDTF">2023-11-20T08:39:00Z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  <property fmtid="{D5CDD505-2E9C-101B-9397-08002B2CF9AE}" pid="5" name="Producer">
    <vt:lpwstr>www.ilovepdf.com</vt:lpwstr>
  </property>
</Properties>
</file>